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02FAF" w14:textId="77777777" w:rsidR="00552EE8" w:rsidRPr="004A2A7C" w:rsidRDefault="00143EFB" w:rsidP="00552EE8">
      <w:pPr>
        <w:spacing w:line="360" w:lineRule="auto"/>
        <w:ind w:right="-51"/>
        <w:jc w:val="right"/>
        <w:rPr>
          <w:b/>
          <w:sz w:val="18"/>
          <w:szCs w:val="18"/>
        </w:rPr>
      </w:pPr>
      <w:r w:rsidRPr="004A2A7C">
        <w:rPr>
          <w:b/>
          <w:sz w:val="18"/>
          <w:szCs w:val="18"/>
        </w:rPr>
        <w:t>Wzór umowy</w:t>
      </w:r>
    </w:p>
    <w:p w14:paraId="475226F0" w14:textId="77777777" w:rsidR="004E2740" w:rsidRPr="004A2A7C" w:rsidRDefault="00552EE8" w:rsidP="00552EE8">
      <w:pPr>
        <w:spacing w:line="360" w:lineRule="auto"/>
        <w:ind w:right="-51"/>
        <w:jc w:val="right"/>
        <w:rPr>
          <w:b/>
          <w:sz w:val="18"/>
          <w:szCs w:val="18"/>
        </w:rPr>
      </w:pPr>
      <w:r w:rsidRPr="004A2A7C">
        <w:rPr>
          <w:b/>
          <w:sz w:val="18"/>
          <w:szCs w:val="18"/>
        </w:rPr>
        <w:t xml:space="preserve"> do postępowania</w:t>
      </w:r>
    </w:p>
    <w:p w14:paraId="35ACA146" w14:textId="7F83A7D8" w:rsidR="00C938DF" w:rsidRPr="004A2A7C" w:rsidRDefault="004E2740" w:rsidP="00552EE8">
      <w:pPr>
        <w:spacing w:line="360" w:lineRule="auto"/>
        <w:ind w:right="-51"/>
        <w:jc w:val="right"/>
        <w:rPr>
          <w:b/>
          <w:sz w:val="18"/>
          <w:szCs w:val="18"/>
        </w:rPr>
      </w:pPr>
      <w:r w:rsidRPr="004A2A7C">
        <w:rPr>
          <w:b/>
          <w:sz w:val="18"/>
          <w:szCs w:val="18"/>
        </w:rPr>
        <w:t>RZP.271.</w:t>
      </w:r>
      <w:r w:rsidR="00EB4B95">
        <w:rPr>
          <w:b/>
          <w:color w:val="000000"/>
          <w:sz w:val="18"/>
          <w:szCs w:val="18"/>
        </w:rPr>
        <w:t>30</w:t>
      </w:r>
      <w:r w:rsidRPr="004A2A7C">
        <w:rPr>
          <w:b/>
          <w:sz w:val="18"/>
          <w:szCs w:val="18"/>
        </w:rPr>
        <w:t>.2020.ZP3</w:t>
      </w:r>
    </w:p>
    <w:p w14:paraId="3AB3DD56" w14:textId="77777777" w:rsidR="004A7084" w:rsidRPr="004A7084" w:rsidRDefault="004A7084" w:rsidP="004A7084">
      <w:pPr>
        <w:tabs>
          <w:tab w:val="left" w:pos="9070"/>
        </w:tabs>
        <w:spacing w:line="360" w:lineRule="auto"/>
        <w:jc w:val="center"/>
        <w:rPr>
          <w:b/>
        </w:rPr>
      </w:pPr>
      <w:r w:rsidRPr="004A7084">
        <w:rPr>
          <w:b/>
        </w:rPr>
        <w:t>UMOWA NR</w:t>
      </w:r>
      <w:r w:rsidR="00552EE8">
        <w:rPr>
          <w:b/>
        </w:rPr>
        <w:t xml:space="preserve"> RZP.272.  </w:t>
      </w:r>
      <w:r w:rsidRPr="004A7084">
        <w:rPr>
          <w:b/>
        </w:rPr>
        <w:t>.</w:t>
      </w:r>
      <w:r w:rsidR="00552EE8">
        <w:rPr>
          <w:b/>
        </w:rPr>
        <w:t>2020.ZP3</w:t>
      </w:r>
    </w:p>
    <w:p w14:paraId="213EFD18" w14:textId="77777777" w:rsidR="00530324" w:rsidRDefault="00C938DF" w:rsidP="00F27539">
      <w:pPr>
        <w:tabs>
          <w:tab w:val="left" w:pos="9070"/>
        </w:tabs>
        <w:spacing w:line="360" w:lineRule="auto"/>
        <w:jc w:val="both"/>
      </w:pPr>
      <w:r w:rsidRPr="00490AB2">
        <w:t xml:space="preserve">zawarta w dniu </w:t>
      </w:r>
      <w:r w:rsidR="00E340CE">
        <w:t>…..</w:t>
      </w:r>
      <w:r w:rsidRPr="00490AB2">
        <w:t>20</w:t>
      </w:r>
      <w:r w:rsidR="00552EE8">
        <w:t>20</w:t>
      </w:r>
      <w:r w:rsidRPr="00490AB2">
        <w:t xml:space="preserve"> roku w </w:t>
      </w:r>
      <w:r>
        <w:t xml:space="preserve">Białych Błotach pomiędzy: </w:t>
      </w:r>
    </w:p>
    <w:p w14:paraId="088034D3" w14:textId="77777777" w:rsidR="00530324" w:rsidRDefault="00530324" w:rsidP="00F27539">
      <w:pPr>
        <w:tabs>
          <w:tab w:val="left" w:pos="9070"/>
        </w:tabs>
        <w:spacing w:line="360" w:lineRule="auto"/>
        <w:jc w:val="both"/>
      </w:pPr>
    </w:p>
    <w:p w14:paraId="3977317C" w14:textId="77777777" w:rsidR="00C938DF" w:rsidRDefault="00530324" w:rsidP="00F27539">
      <w:pPr>
        <w:tabs>
          <w:tab w:val="left" w:pos="9070"/>
        </w:tabs>
        <w:spacing w:line="360" w:lineRule="auto"/>
        <w:jc w:val="both"/>
      </w:pPr>
      <w:r w:rsidRPr="00B07B51">
        <w:rPr>
          <w:b/>
        </w:rPr>
        <w:t xml:space="preserve">Gminą Białe Błota, </w:t>
      </w:r>
      <w:r w:rsidR="00C938DF">
        <w:t>ul. Szubińska 7, 86 – 005 Białe Błota,</w:t>
      </w:r>
      <w:r>
        <w:t xml:space="preserve"> NIP 554 – 28 – 41 – 796, REGON </w:t>
      </w:r>
      <w:r w:rsidR="00C938DF">
        <w:t>092350636, zwaną dalej w tekście umowy „Zamawiającym”, reprezentowaną przez:</w:t>
      </w:r>
    </w:p>
    <w:p w14:paraId="2CB229AE" w14:textId="77777777" w:rsidR="00B07B51" w:rsidRPr="00B07B51" w:rsidRDefault="00B07B51" w:rsidP="00B07B51">
      <w:pPr>
        <w:pStyle w:val="NormalnyWeb"/>
        <w:spacing w:line="360" w:lineRule="auto"/>
        <w:ind w:left="0"/>
        <w:jc w:val="both"/>
        <w:rPr>
          <w:rFonts w:ascii="Times New Roman" w:hAnsi="Times New Roman" w:cs="Times New Roman"/>
        </w:rPr>
      </w:pPr>
      <w:r w:rsidRPr="00B07B51">
        <w:rPr>
          <w:rFonts w:ascii="Times New Roman" w:hAnsi="Times New Roman" w:cs="Times New Roman"/>
        </w:rPr>
        <w:t>Wójta Gminy Białe Błota/ Zastępcę Wójta Gminy – ………….….</w:t>
      </w:r>
    </w:p>
    <w:p w14:paraId="49F5C490" w14:textId="77777777" w:rsidR="00B07B51" w:rsidRPr="00B07B51" w:rsidRDefault="00B07B51" w:rsidP="00B07B51">
      <w:pPr>
        <w:pStyle w:val="NormalnyWeb"/>
        <w:spacing w:line="360" w:lineRule="auto"/>
        <w:ind w:left="0"/>
        <w:jc w:val="both"/>
        <w:rPr>
          <w:rFonts w:ascii="Times New Roman" w:hAnsi="Times New Roman" w:cs="Times New Roman"/>
        </w:rPr>
      </w:pPr>
      <w:r w:rsidRPr="00B07B51">
        <w:rPr>
          <w:rFonts w:ascii="Times New Roman" w:hAnsi="Times New Roman" w:cs="Times New Roman"/>
        </w:rPr>
        <w:t xml:space="preserve">przy kontrasygnacie Skarbnika Gminy–Lucyny </w:t>
      </w:r>
      <w:proofErr w:type="spellStart"/>
      <w:r w:rsidRPr="00B07B51">
        <w:rPr>
          <w:rFonts w:ascii="Times New Roman" w:hAnsi="Times New Roman" w:cs="Times New Roman"/>
        </w:rPr>
        <w:t>Krasulak</w:t>
      </w:r>
      <w:proofErr w:type="spellEnd"/>
      <w:r w:rsidRPr="00B07B51">
        <w:rPr>
          <w:rFonts w:ascii="Times New Roman" w:hAnsi="Times New Roman" w:cs="Times New Roman"/>
        </w:rPr>
        <w:t>,</w:t>
      </w:r>
    </w:p>
    <w:p w14:paraId="7482A5AC" w14:textId="77777777" w:rsidR="00C938DF" w:rsidRDefault="00C938DF" w:rsidP="00F27539">
      <w:pPr>
        <w:tabs>
          <w:tab w:val="left" w:pos="9070"/>
        </w:tabs>
        <w:spacing w:line="360" w:lineRule="auto"/>
        <w:ind w:right="1134"/>
        <w:jc w:val="both"/>
        <w:rPr>
          <w:szCs w:val="22"/>
        </w:rPr>
      </w:pPr>
      <w:r>
        <w:rPr>
          <w:szCs w:val="22"/>
        </w:rPr>
        <w:t>a</w:t>
      </w:r>
    </w:p>
    <w:p w14:paraId="531A9DC3" w14:textId="77777777" w:rsidR="00C938DF" w:rsidRDefault="00E340CE" w:rsidP="00F27539">
      <w:pPr>
        <w:pStyle w:val="Stopka"/>
        <w:tabs>
          <w:tab w:val="clear" w:pos="4536"/>
          <w:tab w:val="clear" w:pos="9072"/>
        </w:tabs>
        <w:spacing w:line="360" w:lineRule="auto"/>
        <w:jc w:val="both"/>
      </w:pPr>
      <w:r>
        <w:t>……………..</w:t>
      </w:r>
      <w:r w:rsidR="003537ED">
        <w:t xml:space="preserve">, z siedzibą przy ul. </w:t>
      </w:r>
      <w:r>
        <w:t>………………</w:t>
      </w:r>
      <w:r w:rsidR="00B83003">
        <w:t>, zwany</w:t>
      </w:r>
      <w:r w:rsidR="00C938DF">
        <w:t xml:space="preserve">  dalej w tekście „ Wykonawcą”, reprezentowanym przez:</w:t>
      </w:r>
      <w:bookmarkStart w:id="0" w:name="_GoBack"/>
      <w:bookmarkEnd w:id="0"/>
    </w:p>
    <w:p w14:paraId="3F23196E" w14:textId="77777777" w:rsidR="00C938DF" w:rsidRDefault="00E340CE" w:rsidP="00F27539">
      <w:pPr>
        <w:pStyle w:val="Stopka"/>
        <w:tabs>
          <w:tab w:val="clear" w:pos="4536"/>
          <w:tab w:val="clear" w:pos="9072"/>
        </w:tabs>
        <w:spacing w:line="360" w:lineRule="auto"/>
        <w:jc w:val="both"/>
      </w:pPr>
      <w:r>
        <w:t>…………………</w:t>
      </w:r>
      <w:r w:rsidR="00205937">
        <w:t>…</w:t>
      </w:r>
    </w:p>
    <w:p w14:paraId="409377C3" w14:textId="77777777" w:rsidR="00B07B51" w:rsidRPr="002A3EEE" w:rsidRDefault="00B07B51" w:rsidP="00B07B51">
      <w:pPr>
        <w:spacing w:line="360" w:lineRule="auto"/>
        <w:jc w:val="both"/>
        <w:rPr>
          <w:i/>
        </w:rPr>
      </w:pPr>
      <w:r w:rsidRPr="002A3EEE">
        <w:rPr>
          <w:i/>
        </w:rPr>
        <w:t>w wyniku przeprowadzenia postępowania o udzielenie zamówienia publicznego o wartości nie przekraczającej kwoty 30 000,00 euro na podstawie Regulaminu udzielania przez Urząd Gminy Białe Błota zamówień publicznych o wartości szacunkowej nie przekraczającej wyrażonej w złotych równowartości kwoty 30 000 Euro stanowiącego załącznik do Zarządzenia nr 41/2019 Wójta Gminy Białe Błota z dnia 29 marca 2019 r. została zawarta umowa o następującej treści:</w:t>
      </w:r>
    </w:p>
    <w:p w14:paraId="746655C5" w14:textId="77777777" w:rsidR="00B07B51" w:rsidRDefault="00B07B51" w:rsidP="00F27539">
      <w:pPr>
        <w:pStyle w:val="Stopka"/>
        <w:tabs>
          <w:tab w:val="clear" w:pos="4536"/>
          <w:tab w:val="clear" w:pos="9072"/>
        </w:tabs>
        <w:spacing w:line="360" w:lineRule="auto"/>
        <w:jc w:val="both"/>
      </w:pPr>
    </w:p>
    <w:p w14:paraId="14F54FEB" w14:textId="77777777" w:rsidR="00F41AF1" w:rsidRDefault="00F41AF1" w:rsidP="00F27539">
      <w:pPr>
        <w:spacing w:line="360" w:lineRule="auto"/>
        <w:jc w:val="center"/>
        <w:rPr>
          <w:b/>
        </w:rPr>
      </w:pPr>
      <w:r>
        <w:rPr>
          <w:b/>
        </w:rPr>
        <w:t>§ 1</w:t>
      </w:r>
    </w:p>
    <w:p w14:paraId="2207ACD6" w14:textId="77777777" w:rsidR="00B83003" w:rsidRPr="00EB4B95" w:rsidRDefault="00F41AF1" w:rsidP="00B07B51">
      <w:pPr>
        <w:spacing w:line="360" w:lineRule="auto"/>
        <w:jc w:val="center"/>
        <w:rPr>
          <w:b/>
        </w:rPr>
      </w:pPr>
      <w:r w:rsidRPr="00EB4B95">
        <w:rPr>
          <w:b/>
        </w:rPr>
        <w:t>Przedmiot umowy</w:t>
      </w:r>
    </w:p>
    <w:p w14:paraId="1B7E45A4" w14:textId="31BCA875" w:rsidR="00B07B51" w:rsidRPr="00EB4B95" w:rsidRDefault="00B83003" w:rsidP="00EB4B95">
      <w:pPr>
        <w:pStyle w:val="Akapitzlist"/>
        <w:numPr>
          <w:ilvl w:val="0"/>
          <w:numId w:val="22"/>
        </w:numPr>
        <w:spacing w:line="360" w:lineRule="auto"/>
        <w:ind w:left="426" w:hanging="426"/>
        <w:jc w:val="both"/>
        <w:rPr>
          <w:rFonts w:ascii="Times New Roman" w:eastAsia="Times New Roman" w:hAnsi="Times New Roman"/>
          <w:b/>
          <w:lang w:eastAsia="en-US"/>
        </w:rPr>
      </w:pPr>
      <w:r w:rsidRPr="00EB4B95">
        <w:rPr>
          <w:rFonts w:ascii="Times New Roman" w:hAnsi="Times New Roman"/>
        </w:rPr>
        <w:t>Zamawiający zleca, a Wykonawca zgodnie ze złożoną ofertą przyjmuje do</w:t>
      </w:r>
      <w:r w:rsidR="00503BB5" w:rsidRPr="00EB4B95">
        <w:rPr>
          <w:rFonts w:ascii="Times New Roman" w:hAnsi="Times New Roman"/>
        </w:rPr>
        <w:t xml:space="preserve"> realizacji</w:t>
      </w:r>
      <w:r w:rsidR="00B2054C" w:rsidRPr="00EB4B95">
        <w:rPr>
          <w:rFonts w:ascii="Times New Roman" w:hAnsi="Times New Roman"/>
        </w:rPr>
        <w:t xml:space="preserve"> </w:t>
      </w:r>
      <w:r w:rsidR="00EB4B95" w:rsidRPr="00EB4B95">
        <w:rPr>
          <w:rFonts w:ascii="Times New Roman" w:hAnsi="Times New Roman"/>
          <w:b/>
        </w:rPr>
        <w:t>„Projekt budowy sceny wraz z zagospodarowaniem dział</w:t>
      </w:r>
      <w:r w:rsidR="00EB4B95" w:rsidRPr="00EB4B95">
        <w:rPr>
          <w:rFonts w:ascii="Times New Roman" w:hAnsi="Times New Roman"/>
          <w:b/>
        </w:rPr>
        <w:t xml:space="preserve">ki przy ul. Dębowej w Łochowie”, </w:t>
      </w:r>
      <w:r w:rsidR="00EB4B95" w:rsidRPr="00EB4B95" w:rsidDel="00EB4B95">
        <w:rPr>
          <w:rFonts w:ascii="Times New Roman" w:hAnsi="Times New Roman"/>
          <w:b/>
        </w:rPr>
        <w:t xml:space="preserve"> </w:t>
      </w:r>
      <w:r w:rsidR="00F41AF1" w:rsidRPr="00EB4B95">
        <w:rPr>
          <w:rFonts w:ascii="Times New Roman" w:hAnsi="Times New Roman"/>
        </w:rPr>
        <w:t>zwan</w:t>
      </w:r>
      <w:r w:rsidR="00727BC5" w:rsidRPr="00EB4B95">
        <w:rPr>
          <w:rFonts w:ascii="Times New Roman" w:hAnsi="Times New Roman"/>
        </w:rPr>
        <w:t>ego</w:t>
      </w:r>
      <w:r w:rsidR="00F41AF1" w:rsidRPr="00EB4B95">
        <w:rPr>
          <w:rFonts w:ascii="Times New Roman" w:hAnsi="Times New Roman"/>
        </w:rPr>
        <w:t xml:space="preserve"> dalej „</w:t>
      </w:r>
      <w:r w:rsidR="00F41AF1" w:rsidRPr="00EB4B95">
        <w:rPr>
          <w:rFonts w:ascii="Times New Roman" w:hAnsi="Times New Roman"/>
          <w:b/>
        </w:rPr>
        <w:t>Przedmiotem</w:t>
      </w:r>
      <w:r w:rsidR="000A2DA5" w:rsidRPr="00EB4B95">
        <w:rPr>
          <w:rFonts w:ascii="Times New Roman" w:hAnsi="Times New Roman"/>
          <w:b/>
        </w:rPr>
        <w:t xml:space="preserve"> </w:t>
      </w:r>
      <w:r w:rsidR="00F41AF1" w:rsidRPr="00EB4B95">
        <w:rPr>
          <w:rFonts w:ascii="Times New Roman" w:hAnsi="Times New Roman"/>
          <w:b/>
        </w:rPr>
        <w:t>umowy</w:t>
      </w:r>
      <w:r w:rsidR="00F41AF1" w:rsidRPr="00EB4B95">
        <w:rPr>
          <w:rFonts w:ascii="Times New Roman" w:hAnsi="Times New Roman"/>
        </w:rPr>
        <w:t>”.</w:t>
      </w:r>
    </w:p>
    <w:p w14:paraId="56426B62" w14:textId="77777777" w:rsidR="00F57C9B" w:rsidRPr="00EB4B95" w:rsidRDefault="00F41AF1" w:rsidP="00377DFE">
      <w:pPr>
        <w:pStyle w:val="Akapitzlist"/>
        <w:numPr>
          <w:ilvl w:val="0"/>
          <w:numId w:val="22"/>
        </w:numPr>
        <w:spacing w:line="360" w:lineRule="auto"/>
        <w:ind w:left="284"/>
        <w:jc w:val="both"/>
        <w:rPr>
          <w:rFonts w:ascii="Times New Roman" w:hAnsi="Times New Roman"/>
          <w:b/>
        </w:rPr>
      </w:pPr>
      <w:r w:rsidRPr="00EB4B95">
        <w:rPr>
          <w:rFonts w:ascii="Times New Roman" w:hAnsi="Times New Roman"/>
        </w:rPr>
        <w:t xml:space="preserve">Szczegółowy zakres i sposób wykonania </w:t>
      </w:r>
      <w:r w:rsidR="000E4E99" w:rsidRPr="00EB4B95">
        <w:rPr>
          <w:rFonts w:ascii="Times New Roman" w:hAnsi="Times New Roman"/>
        </w:rPr>
        <w:t>prac</w:t>
      </w:r>
      <w:r w:rsidR="00CF2F59" w:rsidRPr="00EB4B95">
        <w:rPr>
          <w:rFonts w:ascii="Times New Roman" w:hAnsi="Times New Roman"/>
        </w:rPr>
        <w:t xml:space="preserve"> objętych umową określają</w:t>
      </w:r>
      <w:r w:rsidRPr="00EB4B95">
        <w:rPr>
          <w:rFonts w:ascii="Times New Roman" w:hAnsi="Times New Roman"/>
        </w:rPr>
        <w:t xml:space="preserve"> niżej wymienione dokumenty stanowiące integralną cześć umowy:</w:t>
      </w:r>
    </w:p>
    <w:p w14:paraId="4D1E8164" w14:textId="77777777" w:rsidR="00983E8D" w:rsidRPr="00B07B51" w:rsidRDefault="00B07B51" w:rsidP="00377DFE">
      <w:pPr>
        <w:numPr>
          <w:ilvl w:val="1"/>
          <w:numId w:val="6"/>
        </w:numPr>
        <w:tabs>
          <w:tab w:val="clear" w:pos="1440"/>
          <w:tab w:val="num" w:pos="900"/>
        </w:tabs>
        <w:spacing w:line="360" w:lineRule="auto"/>
        <w:ind w:left="900"/>
        <w:jc w:val="both"/>
      </w:pPr>
      <w:r w:rsidRPr="00EB4B95">
        <w:t>Opis przedmiotu zamówienia</w:t>
      </w:r>
      <w:r w:rsidR="00F27539" w:rsidRPr="00EB4B95">
        <w:t xml:space="preserve"> (stanowiąc</w:t>
      </w:r>
      <w:r w:rsidRPr="00EB4B95">
        <w:t>y</w:t>
      </w:r>
      <w:r w:rsidR="00F27539" w:rsidRPr="00EB4B95">
        <w:t xml:space="preserve"> załącznik</w:t>
      </w:r>
      <w:r w:rsidR="00F27539" w:rsidRPr="00B07B51">
        <w:t xml:space="preserve"> nr 1),</w:t>
      </w:r>
    </w:p>
    <w:p w14:paraId="2656BDA9" w14:textId="77777777" w:rsidR="00B07B51" w:rsidRPr="00B07B51" w:rsidRDefault="003F7CD5" w:rsidP="00377DFE">
      <w:pPr>
        <w:numPr>
          <w:ilvl w:val="1"/>
          <w:numId w:val="6"/>
        </w:numPr>
        <w:tabs>
          <w:tab w:val="clear" w:pos="1440"/>
          <w:tab w:val="num" w:pos="900"/>
        </w:tabs>
        <w:spacing w:line="360" w:lineRule="auto"/>
        <w:ind w:left="900"/>
        <w:jc w:val="both"/>
      </w:pPr>
      <w:r w:rsidRPr="00B07B51">
        <w:t>O</w:t>
      </w:r>
      <w:r w:rsidR="00F41AF1" w:rsidRPr="00B07B51">
        <w:t>fert</w:t>
      </w:r>
      <w:r w:rsidRPr="00B07B51">
        <w:t>a</w:t>
      </w:r>
      <w:r w:rsidR="00F41AF1" w:rsidRPr="00B07B51">
        <w:t xml:space="preserve"> Wyko</w:t>
      </w:r>
      <w:r w:rsidR="00F57C9B" w:rsidRPr="00B07B51">
        <w:t>nawcy</w:t>
      </w:r>
      <w:r w:rsidR="00983E8D" w:rsidRPr="00B07B51">
        <w:t xml:space="preserve"> (stanowiąc</w:t>
      </w:r>
      <w:r w:rsidRPr="00B07B51">
        <w:t>a</w:t>
      </w:r>
      <w:r w:rsidR="00983E8D" w:rsidRPr="00B07B51">
        <w:t xml:space="preserve"> załącznik nr </w:t>
      </w:r>
      <w:r w:rsidR="00F27539" w:rsidRPr="00B07B51">
        <w:t>2)</w:t>
      </w:r>
      <w:r w:rsidR="00F57C9B" w:rsidRPr="00B07B51">
        <w:t>.</w:t>
      </w:r>
    </w:p>
    <w:p w14:paraId="68B6B82F" w14:textId="77777777" w:rsidR="00B820D9" w:rsidRPr="008411F1" w:rsidRDefault="00B820D9" w:rsidP="00377DFE">
      <w:pPr>
        <w:numPr>
          <w:ilvl w:val="0"/>
          <w:numId w:val="22"/>
        </w:numPr>
        <w:spacing w:line="360" w:lineRule="auto"/>
        <w:ind w:left="284" w:hanging="284"/>
        <w:jc w:val="both"/>
      </w:pPr>
      <w:r w:rsidRPr="008411F1">
        <w:t xml:space="preserve">Wykonawca oświadcza, iż: </w:t>
      </w:r>
    </w:p>
    <w:p w14:paraId="44C4E154" w14:textId="77777777" w:rsidR="00B820D9" w:rsidRPr="008411F1" w:rsidRDefault="00B820D9" w:rsidP="00377DFE">
      <w:pPr>
        <w:numPr>
          <w:ilvl w:val="1"/>
          <w:numId w:val="22"/>
        </w:numPr>
        <w:spacing w:line="360" w:lineRule="auto"/>
        <w:ind w:left="900"/>
        <w:jc w:val="both"/>
      </w:pPr>
      <w:r w:rsidRPr="008411F1">
        <w:t xml:space="preserve">na podstawie dokumentów otrzymanych od Zamawiającego posiadł znajomość ogólnych i szczególnych warunków związanych z obszarem </w:t>
      </w:r>
      <w:r w:rsidR="000E453F">
        <w:t>objętym</w:t>
      </w:r>
      <w:r w:rsidRPr="008411F1">
        <w:t xml:space="preserve"> dokumentacją i trudnościami, jakie mogą wyniknąć z charakterystyki tego terenu; </w:t>
      </w:r>
    </w:p>
    <w:p w14:paraId="50052FD4" w14:textId="77777777" w:rsidR="00B820D9" w:rsidRPr="008411F1" w:rsidRDefault="00B820D9" w:rsidP="00377DFE">
      <w:pPr>
        <w:numPr>
          <w:ilvl w:val="1"/>
          <w:numId w:val="22"/>
        </w:numPr>
        <w:spacing w:line="360" w:lineRule="auto"/>
        <w:ind w:left="900"/>
        <w:jc w:val="both"/>
      </w:pPr>
      <w:r w:rsidRPr="008411F1">
        <w:lastRenderedPageBreak/>
        <w:t xml:space="preserve">szczegółowo zapoznał się z wymaganiami Zamawiającego, które uwzględnił </w:t>
      </w:r>
      <w:r w:rsidRPr="008411F1">
        <w:br/>
        <w:t xml:space="preserve">w swojej ofercie i dokonał wyceny prac; </w:t>
      </w:r>
    </w:p>
    <w:p w14:paraId="7208A976" w14:textId="77777777" w:rsidR="00B820D9" w:rsidRPr="008411F1" w:rsidRDefault="00B820D9" w:rsidP="00377DFE">
      <w:pPr>
        <w:numPr>
          <w:ilvl w:val="1"/>
          <w:numId w:val="22"/>
        </w:numPr>
        <w:spacing w:line="360" w:lineRule="auto"/>
        <w:ind w:left="900"/>
        <w:jc w:val="both"/>
      </w:pPr>
      <w:r w:rsidRPr="008411F1">
        <w:t xml:space="preserve">rozważył warunki realizacji umowy i wynikające z nich koszty oraz inne okoliczności niezbędne do zrealizowania powierzonego zadania; </w:t>
      </w:r>
    </w:p>
    <w:p w14:paraId="5159FEB7" w14:textId="77777777" w:rsidR="00E340CE" w:rsidRDefault="00B820D9" w:rsidP="00377DFE">
      <w:pPr>
        <w:numPr>
          <w:ilvl w:val="1"/>
          <w:numId w:val="22"/>
        </w:numPr>
        <w:spacing w:line="360" w:lineRule="auto"/>
        <w:ind w:left="900"/>
        <w:jc w:val="both"/>
      </w:pPr>
      <w:r w:rsidRPr="008411F1">
        <w:t>dysponuje środkami technicznymi i organizacyjnymi umożliwiającymi należyte wykonanie zobowiązań opisanych w niniejszej umowie</w:t>
      </w:r>
      <w:r w:rsidR="00205937">
        <w:t>.</w:t>
      </w:r>
    </w:p>
    <w:p w14:paraId="048D8D39" w14:textId="77777777" w:rsidR="00F41AF1" w:rsidRDefault="00F41AF1" w:rsidP="00F27539">
      <w:pPr>
        <w:spacing w:line="360" w:lineRule="auto"/>
        <w:jc w:val="center"/>
        <w:rPr>
          <w:b/>
        </w:rPr>
      </w:pPr>
      <w:r>
        <w:rPr>
          <w:b/>
        </w:rPr>
        <w:t>§ 2</w:t>
      </w:r>
    </w:p>
    <w:p w14:paraId="456F75E9" w14:textId="77777777" w:rsidR="00F41AF1" w:rsidRDefault="00F41AF1" w:rsidP="00F27539">
      <w:pPr>
        <w:spacing w:line="360" w:lineRule="auto"/>
        <w:jc w:val="center"/>
        <w:rPr>
          <w:b/>
        </w:rPr>
      </w:pPr>
      <w:r>
        <w:rPr>
          <w:b/>
        </w:rPr>
        <w:t>Termin realizacji</w:t>
      </w:r>
    </w:p>
    <w:p w14:paraId="600B39F1" w14:textId="77777777" w:rsidR="00B83003" w:rsidRPr="000C7B22" w:rsidRDefault="00115035" w:rsidP="00377DFE">
      <w:pPr>
        <w:widowControl w:val="0"/>
        <w:numPr>
          <w:ilvl w:val="0"/>
          <w:numId w:val="4"/>
        </w:numPr>
        <w:tabs>
          <w:tab w:val="clear" w:pos="720"/>
          <w:tab w:val="left" w:pos="360"/>
        </w:tabs>
        <w:suppressAutoHyphens/>
        <w:spacing w:line="360" w:lineRule="auto"/>
        <w:ind w:left="360"/>
        <w:jc w:val="both"/>
        <w:rPr>
          <w:b/>
        </w:rPr>
      </w:pPr>
      <w:r>
        <w:t>Strony ustalają termin wykonania przedmiotu umowy</w:t>
      </w:r>
      <w:r w:rsidR="00B2054C">
        <w:t xml:space="preserve"> </w:t>
      </w:r>
      <w:r w:rsidR="00742164">
        <w:rPr>
          <w:b/>
        </w:rPr>
        <w:t>od dnia podpisania umowy</w:t>
      </w:r>
      <w:r w:rsidR="000E453F">
        <w:rPr>
          <w:b/>
        </w:rPr>
        <w:t xml:space="preserve"> do dnia </w:t>
      </w:r>
      <w:r w:rsidR="007F2B92">
        <w:rPr>
          <w:b/>
        </w:rPr>
        <w:t xml:space="preserve">15 </w:t>
      </w:r>
      <w:r w:rsidR="000E453F">
        <w:rPr>
          <w:b/>
        </w:rPr>
        <w:t>sierpnia 2020 r</w:t>
      </w:r>
      <w:r w:rsidR="00E340CE">
        <w:rPr>
          <w:b/>
        </w:rPr>
        <w:t xml:space="preserve">. </w:t>
      </w:r>
    </w:p>
    <w:p w14:paraId="29BACBA3" w14:textId="77777777" w:rsidR="00CA0F0B" w:rsidRDefault="00115035" w:rsidP="00377DFE">
      <w:pPr>
        <w:widowControl w:val="0"/>
        <w:numPr>
          <w:ilvl w:val="0"/>
          <w:numId w:val="4"/>
        </w:numPr>
        <w:tabs>
          <w:tab w:val="clear" w:pos="720"/>
          <w:tab w:val="left" w:pos="360"/>
        </w:tabs>
        <w:suppressAutoHyphens/>
        <w:spacing w:line="360" w:lineRule="auto"/>
        <w:ind w:left="360"/>
        <w:jc w:val="both"/>
      </w:pPr>
      <w:r>
        <w:t>Za termin zakończenia realizacji Przedmiotu umowy uznaje się dzień</w:t>
      </w:r>
      <w:r w:rsidR="00727BC5">
        <w:t xml:space="preserve"> protokolarnego</w:t>
      </w:r>
      <w:r w:rsidR="00B2054C">
        <w:t xml:space="preserve"> </w:t>
      </w:r>
      <w:r w:rsidR="00727BC5">
        <w:t>przekazania przedmiotu umowy</w:t>
      </w:r>
      <w:r w:rsidR="00983E8D">
        <w:t xml:space="preserve">. </w:t>
      </w:r>
    </w:p>
    <w:p w14:paraId="7E22F411" w14:textId="77777777" w:rsidR="0023742A" w:rsidRDefault="0023742A" w:rsidP="00377DFE">
      <w:pPr>
        <w:widowControl w:val="0"/>
        <w:numPr>
          <w:ilvl w:val="0"/>
          <w:numId w:val="4"/>
        </w:numPr>
        <w:tabs>
          <w:tab w:val="clear" w:pos="720"/>
          <w:tab w:val="left" w:pos="360"/>
        </w:tabs>
        <w:suppressAutoHyphens/>
        <w:spacing w:line="360" w:lineRule="auto"/>
        <w:ind w:left="360"/>
        <w:jc w:val="both"/>
      </w:pPr>
      <w:r>
        <w:t xml:space="preserve">O każdej sytuacji mogącej </w:t>
      </w:r>
      <w:r w:rsidR="00980C88">
        <w:t xml:space="preserve">mieć wpływ na termin wykonania przedmiotu umowy Wykonawca jest zobowiązany poinformować Zamawiającego na piśmie w terminie 7 dni od jej wystąpienia. </w:t>
      </w:r>
    </w:p>
    <w:p w14:paraId="1DFA37CC" w14:textId="77777777" w:rsidR="00814BE9" w:rsidRDefault="00814BE9" w:rsidP="00F27539">
      <w:pPr>
        <w:spacing w:line="360" w:lineRule="auto"/>
        <w:jc w:val="center"/>
        <w:rPr>
          <w:b/>
        </w:rPr>
      </w:pPr>
      <w:r>
        <w:rPr>
          <w:b/>
        </w:rPr>
        <w:t>§ 3</w:t>
      </w:r>
    </w:p>
    <w:p w14:paraId="233B5E42" w14:textId="77777777" w:rsidR="00814BE9" w:rsidRDefault="00814BE9" w:rsidP="00F27539">
      <w:pPr>
        <w:spacing w:line="360" w:lineRule="auto"/>
        <w:jc w:val="center"/>
        <w:rPr>
          <w:b/>
        </w:rPr>
      </w:pPr>
      <w:r>
        <w:rPr>
          <w:b/>
        </w:rPr>
        <w:t>Obowiązki Wykonawcy</w:t>
      </w:r>
    </w:p>
    <w:p w14:paraId="379BD8F4" w14:textId="77777777" w:rsidR="00742164" w:rsidRPr="00D75C49" w:rsidRDefault="00742164" w:rsidP="00377DFE">
      <w:pPr>
        <w:pStyle w:val="pkt"/>
        <w:numPr>
          <w:ilvl w:val="0"/>
          <w:numId w:val="5"/>
        </w:numPr>
        <w:spacing w:before="0" w:after="0" w:line="276" w:lineRule="auto"/>
        <w:rPr>
          <w:color w:val="000000"/>
          <w:szCs w:val="24"/>
        </w:rPr>
      </w:pPr>
      <w:r w:rsidRPr="00D75C49">
        <w:rPr>
          <w:rFonts w:eastAsia="Calibri"/>
          <w:color w:val="000000"/>
          <w:szCs w:val="24"/>
          <w:lang w:eastAsia="en-US"/>
        </w:rPr>
        <w:t xml:space="preserve">Przy wykonywaniu </w:t>
      </w:r>
      <w:r w:rsidR="000E453F">
        <w:rPr>
          <w:rFonts w:eastAsia="Calibri"/>
          <w:color w:val="000000"/>
          <w:szCs w:val="24"/>
          <w:lang w:eastAsia="en-US"/>
        </w:rPr>
        <w:t>dokumentacji</w:t>
      </w:r>
      <w:r w:rsidRPr="00D75C49">
        <w:rPr>
          <w:color w:val="000000"/>
          <w:szCs w:val="24"/>
        </w:rPr>
        <w:t xml:space="preserve"> Wykonawca zobowiązany jest</w:t>
      </w:r>
      <w:r w:rsidR="00831BD9" w:rsidRPr="00D75C49">
        <w:rPr>
          <w:color w:val="000000"/>
          <w:szCs w:val="24"/>
        </w:rPr>
        <w:t xml:space="preserve"> stosować wytyczne zgodnie z opisem przedmiotu zamówienia oraz</w:t>
      </w:r>
      <w:r w:rsidRPr="00D75C49">
        <w:rPr>
          <w:color w:val="000000"/>
          <w:szCs w:val="24"/>
        </w:rPr>
        <w:t xml:space="preserve">: </w:t>
      </w:r>
    </w:p>
    <w:p w14:paraId="70DECD59" w14:textId="77777777" w:rsidR="00742164" w:rsidRPr="00D75C49" w:rsidRDefault="00742164" w:rsidP="00377DFE">
      <w:pPr>
        <w:pStyle w:val="pkt"/>
        <w:numPr>
          <w:ilvl w:val="0"/>
          <w:numId w:val="23"/>
        </w:numPr>
        <w:spacing w:before="0" w:after="0" w:line="360" w:lineRule="auto"/>
        <w:rPr>
          <w:color w:val="000000"/>
          <w:szCs w:val="24"/>
        </w:rPr>
      </w:pPr>
      <w:r w:rsidRPr="00D75C49">
        <w:rPr>
          <w:color w:val="000000"/>
          <w:szCs w:val="24"/>
        </w:rPr>
        <w:t>stosować obowiązujące przepisy prawa, w tym w szczególności przepisy przeciwpożarowe oraz przepisy z zakresu zamówień publicznych oraz zasady wiedzy technicznej;</w:t>
      </w:r>
    </w:p>
    <w:p w14:paraId="2E78BED4" w14:textId="77777777" w:rsidR="00742164" w:rsidRPr="00D75C49" w:rsidRDefault="00742164" w:rsidP="00377DFE">
      <w:pPr>
        <w:pStyle w:val="pkt"/>
        <w:numPr>
          <w:ilvl w:val="0"/>
          <w:numId w:val="23"/>
        </w:numPr>
        <w:spacing w:before="0" w:after="0" w:line="360" w:lineRule="auto"/>
        <w:rPr>
          <w:color w:val="000000"/>
          <w:szCs w:val="24"/>
        </w:rPr>
      </w:pPr>
      <w:r w:rsidRPr="00D75C49">
        <w:rPr>
          <w:bCs/>
          <w:iCs/>
          <w:color w:val="000000"/>
          <w:szCs w:val="24"/>
        </w:rPr>
        <w:t>zastosowa</w:t>
      </w:r>
      <w:r w:rsidR="000E453F">
        <w:rPr>
          <w:bCs/>
          <w:iCs/>
          <w:color w:val="000000"/>
          <w:szCs w:val="24"/>
        </w:rPr>
        <w:t>ć</w:t>
      </w:r>
      <w:r w:rsidRPr="00D75C49">
        <w:rPr>
          <w:bCs/>
          <w:iCs/>
          <w:color w:val="000000"/>
          <w:szCs w:val="24"/>
        </w:rPr>
        <w:t xml:space="preserve"> urządzenia i materiały lub ich parame</w:t>
      </w:r>
      <w:r w:rsidR="003938DF" w:rsidRPr="00D75C49">
        <w:rPr>
          <w:bCs/>
          <w:iCs/>
          <w:color w:val="000000"/>
          <w:szCs w:val="24"/>
        </w:rPr>
        <w:t xml:space="preserve">try pod kątem </w:t>
      </w:r>
      <w:r w:rsidRPr="00D75C49">
        <w:rPr>
          <w:bCs/>
          <w:iCs/>
          <w:color w:val="000000"/>
          <w:szCs w:val="24"/>
        </w:rPr>
        <w:t xml:space="preserve">dostępności na rynku; </w:t>
      </w:r>
    </w:p>
    <w:p w14:paraId="693D8947" w14:textId="77777777" w:rsidR="00742164" w:rsidRPr="00D75C49" w:rsidRDefault="00742164" w:rsidP="00377DFE">
      <w:pPr>
        <w:pStyle w:val="pkt"/>
        <w:numPr>
          <w:ilvl w:val="0"/>
          <w:numId w:val="23"/>
        </w:numPr>
        <w:spacing w:before="0" w:after="0" w:line="360" w:lineRule="auto"/>
        <w:rPr>
          <w:color w:val="000000"/>
          <w:szCs w:val="24"/>
        </w:rPr>
      </w:pPr>
      <w:r w:rsidRPr="00D75C49">
        <w:rPr>
          <w:bCs/>
          <w:iCs/>
          <w:color w:val="000000"/>
          <w:szCs w:val="24"/>
        </w:rPr>
        <w:t>wyeliminować nazwy własne w dokumentacji i zastąpić je skróconymi opisami parametrów granicznych celem zapewnienia zgodności z prawem zamówień publicznych, w tym w szczególności z zasadą konkurencyjności;</w:t>
      </w:r>
    </w:p>
    <w:p w14:paraId="78C866D2" w14:textId="77777777" w:rsidR="00244D4D" w:rsidRPr="00D75C49" w:rsidRDefault="00244D4D" w:rsidP="00377DFE">
      <w:pPr>
        <w:pStyle w:val="pkt"/>
        <w:numPr>
          <w:ilvl w:val="0"/>
          <w:numId w:val="23"/>
        </w:numPr>
        <w:spacing w:before="0" w:after="0" w:line="360" w:lineRule="auto"/>
        <w:rPr>
          <w:color w:val="000000"/>
          <w:szCs w:val="24"/>
        </w:rPr>
      </w:pPr>
      <w:r w:rsidRPr="00D75C49">
        <w:rPr>
          <w:bCs/>
          <w:iCs/>
          <w:color w:val="000000"/>
          <w:szCs w:val="24"/>
        </w:rPr>
        <w:t>dokonywać na bieżąco ustaleń z Zamawiającym oraz przedstawiać do konsultacji rozwiązania przyjęte w poszczególnych etapach prac;</w:t>
      </w:r>
    </w:p>
    <w:p w14:paraId="3B1D740F" w14:textId="77777777" w:rsidR="00244D4D" w:rsidRPr="00B852A7" w:rsidRDefault="00244D4D" w:rsidP="00B852A7">
      <w:pPr>
        <w:pStyle w:val="pkt"/>
        <w:numPr>
          <w:ilvl w:val="0"/>
          <w:numId w:val="23"/>
        </w:numPr>
        <w:spacing w:before="0" w:after="0" w:line="360" w:lineRule="auto"/>
        <w:rPr>
          <w:color w:val="000000"/>
          <w:szCs w:val="24"/>
        </w:rPr>
      </w:pPr>
      <w:r w:rsidRPr="00D75C49">
        <w:rPr>
          <w:rFonts w:eastAsia="Calibri"/>
          <w:color w:val="000000"/>
          <w:szCs w:val="24"/>
          <w:lang w:eastAsia="en-US"/>
        </w:rPr>
        <w:t>w trakcie trwania procedury przetargowej na wykonawstwo robót budowlanych:  przygotowywać projekty wyjaśnień i odpowiedzi na pytania uczestników postępowania w części dotyczącej dokumentacji– w terminie wyznaczonym przez Zamawiającego;</w:t>
      </w:r>
    </w:p>
    <w:p w14:paraId="73FA4155" w14:textId="77777777" w:rsidR="00F57C9B" w:rsidRDefault="00814BE9" w:rsidP="00377DFE">
      <w:pPr>
        <w:pStyle w:val="Nagwek"/>
        <w:numPr>
          <w:ilvl w:val="0"/>
          <w:numId w:val="5"/>
        </w:numPr>
        <w:tabs>
          <w:tab w:val="clear" w:pos="4536"/>
          <w:tab w:val="clear" w:pos="9072"/>
          <w:tab w:val="num" w:pos="360"/>
        </w:tabs>
        <w:spacing w:line="360" w:lineRule="auto"/>
        <w:ind w:left="360" w:right="70"/>
        <w:jc w:val="both"/>
        <w:rPr>
          <w:szCs w:val="24"/>
        </w:rPr>
      </w:pPr>
      <w:r w:rsidRPr="000C7B22">
        <w:rPr>
          <w:szCs w:val="24"/>
        </w:rPr>
        <w:t xml:space="preserve">Wykonawca oświadcza, że jest ubezpieczony od odpowiedzialności cywilnej w zakresie prowadzonej działalności gospodarczej do wysokości co najmniej </w:t>
      </w:r>
      <w:r w:rsidR="00143EFB">
        <w:rPr>
          <w:szCs w:val="24"/>
        </w:rPr>
        <w:t>5</w:t>
      </w:r>
      <w:r w:rsidR="0052792E" w:rsidRPr="000C7B22">
        <w:rPr>
          <w:szCs w:val="24"/>
        </w:rPr>
        <w:t xml:space="preserve">0 000,00 </w:t>
      </w:r>
      <w:r w:rsidR="00983E8D" w:rsidRPr="000C7B22">
        <w:rPr>
          <w:szCs w:val="24"/>
        </w:rPr>
        <w:t>zł</w:t>
      </w:r>
      <w:r w:rsidR="00B2054C">
        <w:rPr>
          <w:szCs w:val="24"/>
        </w:rPr>
        <w:t xml:space="preserve"> </w:t>
      </w:r>
      <w:r w:rsidR="00983E8D" w:rsidRPr="000C7B22">
        <w:rPr>
          <w:szCs w:val="24"/>
        </w:rPr>
        <w:t xml:space="preserve">(słownie: </w:t>
      </w:r>
      <w:r w:rsidR="00143EFB">
        <w:rPr>
          <w:szCs w:val="24"/>
        </w:rPr>
        <w:lastRenderedPageBreak/>
        <w:t xml:space="preserve">pięćdziesiąt </w:t>
      </w:r>
      <w:r w:rsidR="00983E8D" w:rsidRPr="000C7B22">
        <w:rPr>
          <w:szCs w:val="24"/>
        </w:rPr>
        <w:t xml:space="preserve">tysięcy złotych 00/100) </w:t>
      </w:r>
      <w:r w:rsidRPr="000C7B22">
        <w:rPr>
          <w:szCs w:val="24"/>
        </w:rPr>
        <w:t>oraz, że ubezpieczenie to będzie kontynuowane przez cały okres realizacji przedmiotu umowy.</w:t>
      </w:r>
    </w:p>
    <w:p w14:paraId="62A94A92" w14:textId="77777777" w:rsidR="000C7B22" w:rsidRPr="000C7B22" w:rsidRDefault="000C7B22" w:rsidP="00377DFE">
      <w:pPr>
        <w:pStyle w:val="Nagwek"/>
        <w:numPr>
          <w:ilvl w:val="0"/>
          <w:numId w:val="5"/>
        </w:numPr>
        <w:tabs>
          <w:tab w:val="clear" w:pos="4536"/>
          <w:tab w:val="clear" w:pos="9072"/>
          <w:tab w:val="num" w:pos="360"/>
        </w:tabs>
        <w:spacing w:line="360" w:lineRule="auto"/>
        <w:ind w:left="360" w:right="70"/>
        <w:jc w:val="both"/>
        <w:rPr>
          <w:szCs w:val="24"/>
        </w:rPr>
      </w:pPr>
      <w:r w:rsidRPr="00202C7C">
        <w:rPr>
          <w:szCs w:val="24"/>
        </w:rPr>
        <w:t xml:space="preserve">Jeżeli wykryte zostaną </w:t>
      </w:r>
      <w:r>
        <w:rPr>
          <w:szCs w:val="24"/>
        </w:rPr>
        <w:t>usterki</w:t>
      </w:r>
      <w:r w:rsidRPr="00202C7C">
        <w:rPr>
          <w:szCs w:val="24"/>
        </w:rPr>
        <w:t xml:space="preserve"> w przedmiotowym zadaniu, Wykonawca zobowiązuje się do </w:t>
      </w:r>
      <w:r>
        <w:rPr>
          <w:szCs w:val="24"/>
        </w:rPr>
        <w:t xml:space="preserve">ich </w:t>
      </w:r>
      <w:r w:rsidRPr="00202C7C">
        <w:rPr>
          <w:szCs w:val="24"/>
        </w:rPr>
        <w:t xml:space="preserve">usunięcia </w:t>
      </w:r>
      <w:r w:rsidR="003D064B">
        <w:rPr>
          <w:szCs w:val="24"/>
        </w:rPr>
        <w:t xml:space="preserve">z tytułu rękojmi </w:t>
      </w:r>
      <w:r w:rsidRPr="00202C7C">
        <w:rPr>
          <w:szCs w:val="24"/>
        </w:rPr>
        <w:t>na własny koszt w terminie 14 dni od ich zgłoszenia przez  Zamawiającego.</w:t>
      </w:r>
    </w:p>
    <w:p w14:paraId="139EA413" w14:textId="77777777" w:rsidR="00F57C9B" w:rsidRPr="00DD3797" w:rsidRDefault="00814BE9" w:rsidP="00377DFE">
      <w:pPr>
        <w:pStyle w:val="Nagwek"/>
        <w:numPr>
          <w:ilvl w:val="0"/>
          <w:numId w:val="5"/>
        </w:numPr>
        <w:tabs>
          <w:tab w:val="clear" w:pos="4536"/>
          <w:tab w:val="clear" w:pos="9072"/>
          <w:tab w:val="num" w:pos="360"/>
        </w:tabs>
        <w:spacing w:line="360" w:lineRule="auto"/>
        <w:ind w:left="360" w:right="70"/>
        <w:jc w:val="both"/>
        <w:rPr>
          <w:szCs w:val="24"/>
        </w:rPr>
      </w:pPr>
      <w:r w:rsidRPr="00DD3797">
        <w:rPr>
          <w:szCs w:val="24"/>
        </w:rPr>
        <w:t>Wykonawca może powierzyć, zgodnie z ofertą Wykonawcy, wykonanie części robót lub usług podwykonawcom pod warunkiem, że posiadają oni kwalifikacje do ich wykonania.</w:t>
      </w:r>
    </w:p>
    <w:p w14:paraId="480928FF" w14:textId="77777777" w:rsidR="00F57C9B" w:rsidRPr="00DD3797" w:rsidRDefault="00814BE9" w:rsidP="00377DFE">
      <w:pPr>
        <w:pStyle w:val="Nagwek"/>
        <w:numPr>
          <w:ilvl w:val="0"/>
          <w:numId w:val="5"/>
        </w:numPr>
        <w:tabs>
          <w:tab w:val="clear" w:pos="4536"/>
          <w:tab w:val="clear" w:pos="9072"/>
          <w:tab w:val="num" w:pos="360"/>
        </w:tabs>
        <w:spacing w:line="360" w:lineRule="auto"/>
        <w:ind w:left="360" w:right="70"/>
        <w:jc w:val="both"/>
        <w:rPr>
          <w:szCs w:val="24"/>
        </w:rPr>
      </w:pPr>
      <w:r w:rsidRPr="00DD3797">
        <w:rPr>
          <w:szCs w:val="24"/>
        </w:rPr>
        <w:t>Zamawiający może zażądać od Wykonawcy przedstawienia dokumentów potwierdzających kwalifikacje podwykonawcy. Zamawiający wyznacza termin na dostarczenie powyższych dokumentów, termin ten jednak nie może być krótszy niż 3 dni.</w:t>
      </w:r>
    </w:p>
    <w:p w14:paraId="22768C0A" w14:textId="77777777" w:rsidR="00FA117B" w:rsidRDefault="00814BE9" w:rsidP="00FA117B">
      <w:pPr>
        <w:pStyle w:val="Nagwek"/>
        <w:numPr>
          <w:ilvl w:val="0"/>
          <w:numId w:val="5"/>
        </w:numPr>
        <w:tabs>
          <w:tab w:val="clear" w:pos="4536"/>
          <w:tab w:val="clear" w:pos="9072"/>
          <w:tab w:val="num" w:pos="360"/>
        </w:tabs>
        <w:spacing w:line="360" w:lineRule="auto"/>
        <w:ind w:left="360" w:right="70"/>
        <w:jc w:val="both"/>
        <w:rPr>
          <w:szCs w:val="24"/>
        </w:rPr>
      </w:pPr>
      <w:r w:rsidRPr="00DD3797">
        <w:rPr>
          <w:szCs w:val="24"/>
        </w:rPr>
        <w:t>Zamawiający w terminie 14 dni od otrzymania wniosku może zgłosić sprzeciw lub zastrzeżenia i żądać zmiany wskazanego podwykonawcy z podaniem uzasadnienia.</w:t>
      </w:r>
    </w:p>
    <w:p w14:paraId="38E72776" w14:textId="77777777" w:rsidR="00FA117B" w:rsidRDefault="00814BE9" w:rsidP="00FA117B">
      <w:pPr>
        <w:pStyle w:val="Nagwek"/>
        <w:numPr>
          <w:ilvl w:val="0"/>
          <w:numId w:val="5"/>
        </w:numPr>
        <w:tabs>
          <w:tab w:val="clear" w:pos="4536"/>
          <w:tab w:val="clear" w:pos="9072"/>
          <w:tab w:val="num" w:pos="360"/>
        </w:tabs>
        <w:spacing w:line="360" w:lineRule="auto"/>
        <w:ind w:left="360" w:right="70"/>
        <w:jc w:val="both"/>
        <w:rPr>
          <w:szCs w:val="24"/>
        </w:rPr>
      </w:pPr>
      <w:r w:rsidRPr="00FA117B">
        <w:rPr>
          <w:szCs w:val="24"/>
        </w:rPr>
        <w:t>Wykonanie prac w podwykonawstwie nie zwalnia Wykonawcy z odpowiedzialności za wykonanie obowiązków wynikających z umowy i obowiązujących przepisów prawa. Wykonawca odpowiada za działania i zaniechania podwykonawców jak za własne.</w:t>
      </w:r>
    </w:p>
    <w:p w14:paraId="16E1ACD1" w14:textId="77777777" w:rsidR="00FA117B" w:rsidRPr="00FA117B" w:rsidRDefault="00FA117B" w:rsidP="00703021">
      <w:pPr>
        <w:pStyle w:val="Nagwek"/>
        <w:tabs>
          <w:tab w:val="clear" w:pos="4536"/>
          <w:tab w:val="clear" w:pos="9072"/>
        </w:tabs>
        <w:spacing w:line="360" w:lineRule="auto"/>
        <w:ind w:left="284" w:right="70" w:hanging="284"/>
        <w:jc w:val="both"/>
        <w:rPr>
          <w:szCs w:val="24"/>
        </w:rPr>
      </w:pPr>
      <w:r w:rsidRPr="00FA117B">
        <w:rPr>
          <w:rFonts w:eastAsia="Calibri"/>
          <w:bCs/>
        </w:rPr>
        <w:t xml:space="preserve">8. </w:t>
      </w:r>
      <w:r w:rsidR="00B820D9" w:rsidRPr="00FA117B">
        <w:rPr>
          <w:rFonts w:eastAsia="Calibri"/>
          <w:bCs/>
        </w:rPr>
        <w:t>Wykonawca oświadcza, że przed zawarciem Umowy poinformował pisemnie każdą osobę, której dane osobowe zostały wpisane w jej treści jako dane osoby reprezentującej Wykonawcę lub jako dane osoby dzia</w:t>
      </w:r>
      <w:r w:rsidR="006546B2" w:rsidRPr="00FA117B">
        <w:rPr>
          <w:rFonts w:eastAsia="Calibri"/>
          <w:bCs/>
        </w:rPr>
        <w:t>łającej lub współdziałającej w </w:t>
      </w:r>
      <w:r w:rsidR="00B820D9" w:rsidRPr="00FA117B">
        <w:rPr>
          <w:rFonts w:eastAsia="Calibri"/>
          <w:bCs/>
        </w:rPr>
        <w:t>imieniu Wykonawcy przy wykonywaniu</w:t>
      </w:r>
      <w:r w:rsidR="006546B2" w:rsidRPr="00FA117B">
        <w:rPr>
          <w:rFonts w:eastAsia="Calibri"/>
          <w:bCs/>
        </w:rPr>
        <w:t xml:space="preserve"> umowy, w zakresie określonym w </w:t>
      </w:r>
      <w:r w:rsidR="00B820D9" w:rsidRPr="00FA117B">
        <w:rPr>
          <w:rFonts w:eastAsia="Calibri"/>
          <w:bCs/>
        </w:rPr>
        <w:t>załączniku nr 4 do Umowy.</w:t>
      </w:r>
    </w:p>
    <w:p w14:paraId="6AAF8452" w14:textId="77777777" w:rsidR="00B820D9" w:rsidRPr="00D537BE" w:rsidRDefault="00FA117B" w:rsidP="00703021">
      <w:pPr>
        <w:pStyle w:val="Akapitzlist"/>
        <w:widowControl w:val="0"/>
        <w:autoSpaceDE w:val="0"/>
        <w:autoSpaceDN w:val="0"/>
        <w:adjustRightInd w:val="0"/>
        <w:spacing w:line="360" w:lineRule="auto"/>
        <w:ind w:left="284" w:right="234" w:hanging="284"/>
        <w:contextualSpacing w:val="0"/>
        <w:jc w:val="both"/>
        <w:rPr>
          <w:rFonts w:ascii="Times New Roman" w:eastAsia="Calibri" w:hAnsi="Times New Roman"/>
          <w:bCs/>
          <w:color w:val="auto"/>
        </w:rPr>
      </w:pPr>
      <w:r>
        <w:rPr>
          <w:rFonts w:ascii="Times New Roman" w:eastAsia="Calibri" w:hAnsi="Times New Roman"/>
          <w:bCs/>
          <w:color w:val="auto"/>
        </w:rPr>
        <w:t xml:space="preserve">9. </w:t>
      </w:r>
      <w:r w:rsidR="00B820D9" w:rsidRPr="00D537BE">
        <w:rPr>
          <w:rFonts w:ascii="Times New Roman" w:eastAsia="Calibri" w:hAnsi="Times New Roman"/>
          <w:bCs/>
          <w:color w:val="auto"/>
        </w:rPr>
        <w:t>Wykonawca zobowiązuje się, że w przypadku wyznaczenia lub wskazania do działania lub współdziałania, w jakiejkolwiek formie lub zakresie, przy wykonywaniu Umowy, osób innych niż wymienione w jej treści, najpóźniej wraz z przekazaniem Zamawiającemu danych osobowych tych osób, poinf</w:t>
      </w:r>
      <w:r w:rsidR="006B46FF">
        <w:rPr>
          <w:rFonts w:ascii="Times New Roman" w:eastAsia="Calibri" w:hAnsi="Times New Roman"/>
          <w:bCs/>
          <w:color w:val="auto"/>
        </w:rPr>
        <w:t>ormuje pisemnie każdą z nich, w </w:t>
      </w:r>
      <w:r w:rsidR="00B820D9" w:rsidRPr="00D537BE">
        <w:rPr>
          <w:rFonts w:ascii="Times New Roman" w:eastAsia="Calibri" w:hAnsi="Times New Roman"/>
          <w:bCs/>
          <w:color w:val="auto"/>
        </w:rPr>
        <w:t>zakresie określonym w załączniku nr 5 do Umowy.</w:t>
      </w:r>
    </w:p>
    <w:p w14:paraId="6A74390B" w14:textId="77777777" w:rsidR="00461DC1" w:rsidRDefault="00FA117B" w:rsidP="002A3EEE">
      <w:pPr>
        <w:pStyle w:val="Akapitzlist"/>
        <w:suppressAutoHyphens/>
        <w:autoSpaceDN w:val="0"/>
        <w:spacing w:line="360" w:lineRule="auto"/>
        <w:ind w:left="426" w:right="234" w:hanging="567"/>
        <w:contextualSpacing w:val="0"/>
        <w:jc w:val="both"/>
        <w:rPr>
          <w:rFonts w:ascii="Times New Roman" w:eastAsia="Calibri" w:hAnsi="Times New Roman"/>
          <w:bCs/>
          <w:color w:val="auto"/>
        </w:rPr>
      </w:pPr>
      <w:r>
        <w:rPr>
          <w:rFonts w:ascii="Times New Roman" w:eastAsia="Calibri" w:hAnsi="Times New Roman"/>
          <w:bCs/>
          <w:color w:val="auto"/>
        </w:rPr>
        <w:t xml:space="preserve">10. </w:t>
      </w:r>
      <w:r w:rsidR="00B820D9" w:rsidRPr="00D537BE">
        <w:rPr>
          <w:rFonts w:ascii="Times New Roman" w:eastAsia="Calibri" w:hAnsi="Times New Roman"/>
          <w:bCs/>
          <w:color w:val="auto"/>
        </w:rPr>
        <w:t xml:space="preserve">W przypadku gdy Zamawiający uzna za niezbędne przekazanie przez Wykonawcę osobie, której dane osobowe zostały wpisane w treści umowy jako dane osoby reprezentującej Wykonawcę lub jako dane osoby działającej lub współdziałającej w imieniu Wykonawcy przy wykonywaniu Umowy, innych informacji niż ujęte w załączniku nr 4 do Umowy, Strony sporządzą odpowiedni aneks do Umowy.  </w:t>
      </w:r>
    </w:p>
    <w:p w14:paraId="07BD537C" w14:textId="77777777" w:rsidR="00703021" w:rsidRPr="00D537BE" w:rsidRDefault="00703021" w:rsidP="00FA117B">
      <w:pPr>
        <w:pStyle w:val="Akapitzlist"/>
        <w:suppressAutoHyphens/>
        <w:autoSpaceDN w:val="0"/>
        <w:spacing w:line="360" w:lineRule="auto"/>
        <w:ind w:left="0" w:right="234"/>
        <w:contextualSpacing w:val="0"/>
        <w:jc w:val="both"/>
        <w:rPr>
          <w:rFonts w:ascii="Times New Roman" w:eastAsia="Calibri" w:hAnsi="Times New Roman"/>
          <w:bCs/>
          <w:color w:val="auto"/>
        </w:rPr>
      </w:pPr>
    </w:p>
    <w:p w14:paraId="05387286" w14:textId="77777777" w:rsidR="00FA19FF" w:rsidRDefault="00FA19FF" w:rsidP="00F27539">
      <w:pPr>
        <w:autoSpaceDE w:val="0"/>
        <w:autoSpaceDN w:val="0"/>
        <w:adjustRightInd w:val="0"/>
        <w:spacing w:line="360" w:lineRule="auto"/>
        <w:jc w:val="center"/>
        <w:rPr>
          <w:b/>
        </w:rPr>
      </w:pPr>
      <w:r>
        <w:rPr>
          <w:b/>
        </w:rPr>
        <w:t>§ 4</w:t>
      </w:r>
    </w:p>
    <w:p w14:paraId="618E342D" w14:textId="77777777" w:rsidR="00FA19FF" w:rsidRDefault="00FA19FF" w:rsidP="00F27539">
      <w:pPr>
        <w:autoSpaceDE w:val="0"/>
        <w:autoSpaceDN w:val="0"/>
        <w:adjustRightInd w:val="0"/>
        <w:spacing w:line="360" w:lineRule="auto"/>
        <w:jc w:val="center"/>
        <w:rPr>
          <w:b/>
        </w:rPr>
      </w:pPr>
      <w:r>
        <w:rPr>
          <w:b/>
        </w:rPr>
        <w:t>Obowiązki Zamawiającego</w:t>
      </w:r>
    </w:p>
    <w:p w14:paraId="277496B7" w14:textId="77777777" w:rsidR="00653E27" w:rsidRDefault="00FA19FF" w:rsidP="00377DFE">
      <w:pPr>
        <w:numPr>
          <w:ilvl w:val="0"/>
          <w:numId w:val="16"/>
        </w:numPr>
        <w:autoSpaceDE w:val="0"/>
        <w:autoSpaceDN w:val="0"/>
        <w:adjustRightInd w:val="0"/>
        <w:spacing w:line="360" w:lineRule="auto"/>
        <w:ind w:left="426"/>
        <w:jc w:val="both"/>
      </w:pPr>
      <w:r w:rsidRPr="00D87DCE">
        <w:rPr>
          <w:rFonts w:eastAsia="Microsoft Sans Serif"/>
          <w:bCs/>
        </w:rPr>
        <w:t>Zamawiający zobowiązuje</w:t>
      </w:r>
      <w:r w:rsidRPr="00D87DCE">
        <w:rPr>
          <w:rFonts w:eastAsia="Calibri"/>
          <w:bCs/>
        </w:rPr>
        <w:t xml:space="preserve"> się</w:t>
      </w:r>
      <w:r w:rsidR="00831BD9">
        <w:t xml:space="preserve"> do </w:t>
      </w:r>
      <w:r>
        <w:t>zapłaty wynagrodzenia przysługującego Wykonawc</w:t>
      </w:r>
      <w:r w:rsidR="00831BD9">
        <w:t>y z </w:t>
      </w:r>
      <w:r>
        <w:t>tytułu realizacji niniejsze</w:t>
      </w:r>
      <w:r w:rsidR="00831BD9">
        <w:t>j umowy.</w:t>
      </w:r>
    </w:p>
    <w:p w14:paraId="3EC6A154" w14:textId="77777777" w:rsidR="00543AA5" w:rsidRPr="002057C2" w:rsidRDefault="00543AA5" w:rsidP="00B852A7">
      <w:pPr>
        <w:numPr>
          <w:ilvl w:val="0"/>
          <w:numId w:val="16"/>
        </w:numPr>
        <w:tabs>
          <w:tab w:val="num" w:pos="426"/>
        </w:tabs>
        <w:autoSpaceDE w:val="0"/>
        <w:autoSpaceDN w:val="0"/>
        <w:adjustRightInd w:val="0"/>
        <w:spacing w:line="360" w:lineRule="auto"/>
        <w:ind w:left="0" w:firstLine="0"/>
        <w:jc w:val="both"/>
      </w:pPr>
      <w:r w:rsidRPr="002057C2">
        <w:lastRenderedPageBreak/>
        <w:t>Zamawiający nie jest obowiązany dokonywać sprawdzenia jakości przedmiotu umowy.</w:t>
      </w:r>
    </w:p>
    <w:p w14:paraId="6527EBDB" w14:textId="77777777" w:rsidR="00D87DCE" w:rsidRPr="00D87DCE" w:rsidRDefault="00D87DCE" w:rsidP="00377DFE">
      <w:pPr>
        <w:numPr>
          <w:ilvl w:val="0"/>
          <w:numId w:val="16"/>
        </w:numPr>
        <w:tabs>
          <w:tab w:val="num" w:pos="360"/>
        </w:tabs>
        <w:autoSpaceDE w:val="0"/>
        <w:autoSpaceDN w:val="0"/>
        <w:adjustRightInd w:val="0"/>
        <w:spacing w:line="360" w:lineRule="auto"/>
        <w:ind w:left="426"/>
        <w:jc w:val="both"/>
        <w:rPr>
          <w:rFonts w:eastAsia="Microsoft Sans Serif"/>
          <w:bCs/>
        </w:rPr>
      </w:pPr>
      <w:r w:rsidRPr="00D87DCE">
        <w:rPr>
          <w:rFonts w:eastAsia="Microsoft Sans Serif"/>
          <w:bCs/>
        </w:rPr>
        <w:t>Zamawiający oświadcza, że przed zawarciem niniejszej umowy poinformował każdą osobę, której dane osobowe zostały wpisane w jej treści jako dane osoby reprezentującej Zamawiającego lub jako dane osoby działającej lub współdziałającej w imieniu Zamawiającego przy wykonywaniu umowy, w zakresie określonym w załączniku nr 5 do umowy.</w:t>
      </w:r>
    </w:p>
    <w:p w14:paraId="47901051" w14:textId="77777777" w:rsidR="00D87DCE" w:rsidRPr="009218AC" w:rsidRDefault="00D87DCE" w:rsidP="00377DFE">
      <w:pPr>
        <w:numPr>
          <w:ilvl w:val="0"/>
          <w:numId w:val="16"/>
        </w:numPr>
        <w:tabs>
          <w:tab w:val="num" w:pos="360"/>
        </w:tabs>
        <w:autoSpaceDE w:val="0"/>
        <w:autoSpaceDN w:val="0"/>
        <w:adjustRightInd w:val="0"/>
        <w:spacing w:line="360" w:lineRule="auto"/>
        <w:ind w:left="426"/>
        <w:jc w:val="both"/>
        <w:rPr>
          <w:rFonts w:eastAsia="Microsoft Sans Serif"/>
          <w:bCs/>
        </w:rPr>
      </w:pPr>
      <w:r w:rsidRPr="009218AC">
        <w:rPr>
          <w:rFonts w:eastAsia="Microsoft Sans Serif"/>
          <w:bCs/>
        </w:rPr>
        <w:t>Zamawiający oświadcza, że w przypadku wyznaczenia lub wskazania do działania lub współdziałania, w jakiejkolwiek formie lub zakresie, przy wykonywaniu umowy, osób innych niż wymienione w jej treści, najpóźniej wraz z przekazaniem Wykonawcy danych osobowych tych osób, poinformuje pisemnie każdą z nich, w zakresie określonym w załączniku nr 5 do umowy.</w:t>
      </w:r>
    </w:p>
    <w:p w14:paraId="7CCED282" w14:textId="77777777" w:rsidR="00D87DCE" w:rsidRPr="00D87DCE" w:rsidRDefault="00D87DCE" w:rsidP="00377DFE">
      <w:pPr>
        <w:numPr>
          <w:ilvl w:val="0"/>
          <w:numId w:val="16"/>
        </w:numPr>
        <w:tabs>
          <w:tab w:val="num" w:pos="360"/>
        </w:tabs>
        <w:autoSpaceDE w:val="0"/>
        <w:autoSpaceDN w:val="0"/>
        <w:adjustRightInd w:val="0"/>
        <w:spacing w:line="360" w:lineRule="auto"/>
        <w:ind w:left="426"/>
        <w:jc w:val="both"/>
        <w:rPr>
          <w:rFonts w:eastAsia="Microsoft Sans Serif"/>
          <w:bCs/>
        </w:rPr>
      </w:pPr>
      <w:r w:rsidRPr="009218AC">
        <w:rPr>
          <w:rFonts w:eastAsia="Microsoft Sans Serif"/>
          <w:bCs/>
        </w:rPr>
        <w:t xml:space="preserve">Wykonawca oświadcza, że informacje określone </w:t>
      </w:r>
      <w:r w:rsidRPr="00D87DCE">
        <w:rPr>
          <w:rFonts w:eastAsia="Microsoft Sans Serif"/>
          <w:bCs/>
        </w:rPr>
        <w:t xml:space="preserve">w załączniku nr 4 do umowy są zgodne </w:t>
      </w:r>
      <w:r w:rsidRPr="00D87DCE">
        <w:rPr>
          <w:rFonts w:eastAsia="Microsoft Sans Serif"/>
          <w:bCs/>
        </w:rPr>
        <w:br/>
        <w:t xml:space="preserve">z rzeczywistym stanem, w tym z zasadami i rozwiązaniami organizacyjnymi przyjętymi </w:t>
      </w:r>
      <w:r w:rsidRPr="00D87DCE">
        <w:rPr>
          <w:rFonts w:eastAsia="Microsoft Sans Serif"/>
          <w:bCs/>
        </w:rPr>
        <w:br/>
        <w:t>i stosowanymi przez Wykonawcę w zakresie ochrony danych osobowych. Wykonawca zobowiązuje się  do niezwłocznego pisemnego powiadomienia Zamawiającego w każdym przypadku zmiany, potrzeby uzupełnienia lub utraty aktualności którejkolwiek z informacji ujętych w załączniku nr 4 do umowy.</w:t>
      </w:r>
    </w:p>
    <w:p w14:paraId="256EB253" w14:textId="77777777" w:rsidR="00D87DCE" w:rsidRPr="00D87DCE" w:rsidRDefault="00D87DCE" w:rsidP="00377DFE">
      <w:pPr>
        <w:numPr>
          <w:ilvl w:val="0"/>
          <w:numId w:val="16"/>
        </w:numPr>
        <w:tabs>
          <w:tab w:val="num" w:pos="360"/>
        </w:tabs>
        <w:autoSpaceDE w:val="0"/>
        <w:autoSpaceDN w:val="0"/>
        <w:adjustRightInd w:val="0"/>
        <w:spacing w:line="360" w:lineRule="auto"/>
        <w:ind w:left="426"/>
        <w:jc w:val="both"/>
        <w:rPr>
          <w:rFonts w:eastAsia="Microsoft Sans Serif"/>
          <w:bCs/>
        </w:rPr>
      </w:pPr>
      <w:r w:rsidRPr="00D87DCE">
        <w:rPr>
          <w:rFonts w:eastAsia="Microsoft Sans Serif"/>
          <w:bCs/>
        </w:rPr>
        <w:t>W przypadku określonym w ust. 4</w:t>
      </w:r>
      <w:r w:rsidR="00FA117B">
        <w:rPr>
          <w:rFonts w:eastAsia="Microsoft Sans Serif"/>
          <w:bCs/>
        </w:rPr>
        <w:t xml:space="preserve">, </w:t>
      </w:r>
      <w:r w:rsidRPr="00D87DCE">
        <w:rPr>
          <w:rFonts w:eastAsia="Microsoft Sans Serif"/>
          <w:bCs/>
        </w:rPr>
        <w:t>a także w przypadku uznania przez Wykonawcę, iż niezbędne lub uzasadnione jest przekazanie osobie, której dane osobowe zostały wpisane w treści umowy jako dane osoby reprezentującej Zamawiającego lub jako dane osoby działającej lub współdziałającej w imieniu Zamawiającego przy wykonywaniu umowy, innych informacji niż ujęte w załączniku nr 5 do umowy, bez zbędnej zwłoki poinformuje o tym Zamawiającego. W takim przypadku strony sporządzą odpowiedni aneks do umowy.</w:t>
      </w:r>
    </w:p>
    <w:p w14:paraId="22BBDF9D" w14:textId="77777777" w:rsidR="00281C3A" w:rsidRDefault="00D87DCE" w:rsidP="00377DFE">
      <w:pPr>
        <w:numPr>
          <w:ilvl w:val="0"/>
          <w:numId w:val="16"/>
        </w:numPr>
        <w:tabs>
          <w:tab w:val="num" w:pos="360"/>
        </w:tabs>
        <w:autoSpaceDE w:val="0"/>
        <w:autoSpaceDN w:val="0"/>
        <w:adjustRightInd w:val="0"/>
        <w:spacing w:line="360" w:lineRule="auto"/>
        <w:ind w:left="426"/>
        <w:jc w:val="both"/>
        <w:rPr>
          <w:rFonts w:eastAsia="Microsoft Sans Serif"/>
          <w:bCs/>
        </w:rPr>
      </w:pPr>
      <w:r w:rsidRPr="00D87DCE">
        <w:rPr>
          <w:rFonts w:eastAsia="Microsoft Sans Serif"/>
          <w:bCs/>
        </w:rPr>
        <w:t xml:space="preserve">Postanowienia ust. 5 stosuje się odpowiednio w przypadku, gdy dla wykonania obowiązku wynikającego z przepisu prawa, niezbędne lub uzasadnione będzie przekazanie osobie reprezentującej Zamawiającego lub osobie działającej lub współdziałającej w imieniu Zamawiającego przy wykonywaniu umowy, informacji innej niż ujęta w załączniku nr 5 do umowy.   </w:t>
      </w:r>
    </w:p>
    <w:p w14:paraId="1C7E4C20" w14:textId="77777777" w:rsidR="00461DC1" w:rsidRDefault="00461DC1" w:rsidP="00703021">
      <w:pPr>
        <w:autoSpaceDE w:val="0"/>
        <w:autoSpaceDN w:val="0"/>
        <w:adjustRightInd w:val="0"/>
        <w:spacing w:line="360" w:lineRule="auto"/>
        <w:ind w:left="426"/>
        <w:jc w:val="both"/>
        <w:rPr>
          <w:rFonts w:eastAsia="Microsoft Sans Serif"/>
          <w:bCs/>
        </w:rPr>
      </w:pPr>
    </w:p>
    <w:p w14:paraId="343B230B" w14:textId="77777777" w:rsidR="00461DC1" w:rsidRPr="006546B2" w:rsidRDefault="00461DC1" w:rsidP="00703021">
      <w:pPr>
        <w:autoSpaceDE w:val="0"/>
        <w:autoSpaceDN w:val="0"/>
        <w:adjustRightInd w:val="0"/>
        <w:spacing w:line="360" w:lineRule="auto"/>
        <w:ind w:left="426"/>
        <w:jc w:val="both"/>
        <w:rPr>
          <w:rFonts w:eastAsia="Microsoft Sans Serif"/>
          <w:bCs/>
        </w:rPr>
      </w:pPr>
    </w:p>
    <w:p w14:paraId="5BBC3868" w14:textId="77777777" w:rsidR="00D75C49" w:rsidRPr="00FA117B" w:rsidRDefault="00D75C49" w:rsidP="00D75C49">
      <w:pPr>
        <w:spacing w:line="360" w:lineRule="auto"/>
        <w:jc w:val="center"/>
        <w:rPr>
          <w:rFonts w:cs="Calibri"/>
          <w:b/>
        </w:rPr>
      </w:pPr>
      <w:r w:rsidRPr="00FA117B">
        <w:rPr>
          <w:rFonts w:cs="Calibri"/>
          <w:b/>
        </w:rPr>
        <w:t>§ 5</w:t>
      </w:r>
    </w:p>
    <w:p w14:paraId="5ECCDEB2" w14:textId="77777777" w:rsidR="00D75C49" w:rsidRPr="00FA117B" w:rsidRDefault="00D75C49" w:rsidP="00D75C49">
      <w:pPr>
        <w:spacing w:line="360" w:lineRule="auto"/>
        <w:jc w:val="center"/>
        <w:rPr>
          <w:rFonts w:cs="Calibri"/>
          <w:b/>
        </w:rPr>
      </w:pPr>
      <w:r w:rsidRPr="00FA117B">
        <w:rPr>
          <w:rFonts w:cs="Calibri"/>
          <w:b/>
        </w:rPr>
        <w:t>Nadzór autorski</w:t>
      </w:r>
    </w:p>
    <w:p w14:paraId="74884899" w14:textId="77777777" w:rsidR="00FA117B" w:rsidRPr="00FA117B" w:rsidRDefault="00D75C49" w:rsidP="00767886">
      <w:pPr>
        <w:numPr>
          <w:ilvl w:val="0"/>
          <w:numId w:val="25"/>
        </w:numPr>
        <w:spacing w:line="360" w:lineRule="auto"/>
        <w:ind w:left="426"/>
        <w:jc w:val="both"/>
        <w:rPr>
          <w:rFonts w:cs="Calibri"/>
        </w:rPr>
      </w:pPr>
      <w:r w:rsidRPr="00FA117B">
        <w:rPr>
          <w:rFonts w:cs="Calibri"/>
        </w:rPr>
        <w:t xml:space="preserve">Wykonawca zobowiązany jest w ramach wynagrodzenia, o którym mowa w § 6 ust 1 niniejszej umowy do pełnienia na żądanie Zamawiającego nadzoru autorskiego </w:t>
      </w:r>
      <w:r w:rsidRPr="00FA117B">
        <w:rPr>
          <w:rFonts w:cs="Calibri"/>
        </w:rPr>
        <w:br/>
      </w:r>
      <w:r w:rsidRPr="00FA117B">
        <w:rPr>
          <w:rFonts w:cs="Calibri"/>
        </w:rPr>
        <w:lastRenderedPageBreak/>
        <w:t xml:space="preserve">w trakcie realizacji zadania inwestycyjnego, które ma być wykonane w oparciu </w:t>
      </w:r>
      <w:r w:rsidRPr="00FA117B">
        <w:rPr>
          <w:rFonts w:cs="Calibri"/>
        </w:rPr>
        <w:br/>
        <w:t xml:space="preserve">o Przedmiot niniejszej umowy. </w:t>
      </w:r>
      <w:r w:rsidRPr="00FA117B">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r w:rsidR="00FA117B">
        <w:t>.</w:t>
      </w:r>
    </w:p>
    <w:p w14:paraId="2B56120A" w14:textId="4D500300" w:rsidR="00D75C49" w:rsidRPr="00FA117B" w:rsidRDefault="00D75C49" w:rsidP="00767886">
      <w:pPr>
        <w:numPr>
          <w:ilvl w:val="0"/>
          <w:numId w:val="25"/>
        </w:numPr>
        <w:spacing w:line="360" w:lineRule="auto"/>
        <w:ind w:left="426"/>
        <w:jc w:val="both"/>
        <w:rPr>
          <w:rFonts w:cs="Calibri"/>
        </w:rPr>
      </w:pPr>
      <w:r w:rsidRPr="00FA117B">
        <w:rPr>
          <w:rFonts w:cs="Calibri"/>
        </w:rPr>
        <w:t>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w:t>
      </w:r>
      <w:r w:rsidR="00B2054C">
        <w:rPr>
          <w:rFonts w:cs="Calibri"/>
        </w:rPr>
        <w:t xml:space="preserve"> (</w:t>
      </w:r>
      <w:r w:rsidR="00B2054C" w:rsidRPr="00B2054C">
        <w:rPr>
          <w:rFonts w:cs="Calibri"/>
        </w:rPr>
        <w:t xml:space="preserve">Dz. U. z 2019 r. poz. 1186 z </w:t>
      </w:r>
      <w:proofErr w:type="spellStart"/>
      <w:r w:rsidR="00B2054C" w:rsidRPr="00B2054C">
        <w:rPr>
          <w:rFonts w:cs="Calibri"/>
        </w:rPr>
        <w:t>późn</w:t>
      </w:r>
      <w:proofErr w:type="spellEnd"/>
      <w:r w:rsidR="00B2054C" w:rsidRPr="00B2054C">
        <w:rPr>
          <w:rFonts w:cs="Calibri"/>
        </w:rPr>
        <w:t>. zm.).</w:t>
      </w:r>
      <w:r w:rsidRPr="00FA117B">
        <w:rPr>
          <w:rFonts w:cs="Calibri"/>
        </w:rPr>
        <w:t xml:space="preserve">, a ponadto do wyjaśniania wątpliwości dotyczących Przedmiotu </w:t>
      </w:r>
      <w:proofErr w:type="spellStart"/>
      <w:r w:rsidRPr="00FA117B">
        <w:rPr>
          <w:rFonts w:cs="Calibri"/>
        </w:rPr>
        <w:t>umowyi</w:t>
      </w:r>
      <w:proofErr w:type="spellEnd"/>
      <w:r w:rsidRPr="00FA117B">
        <w:rPr>
          <w:rFonts w:cs="Calibri"/>
        </w:rPr>
        <w:t xml:space="preserve"> zawartych w nim rozwiązań, w szczególności do:</w:t>
      </w:r>
    </w:p>
    <w:p w14:paraId="1FFED83C" w14:textId="77777777" w:rsidR="00D75C49" w:rsidRPr="00FA117B" w:rsidRDefault="00D75C49" w:rsidP="00377DFE">
      <w:pPr>
        <w:numPr>
          <w:ilvl w:val="0"/>
          <w:numId w:val="27"/>
        </w:numPr>
        <w:spacing w:line="360" w:lineRule="auto"/>
        <w:ind w:left="993"/>
        <w:jc w:val="both"/>
        <w:rPr>
          <w:rFonts w:cs="Calibri"/>
        </w:rPr>
      </w:pPr>
      <w:r w:rsidRPr="00FA117B">
        <w:rPr>
          <w:rFonts w:cs="Calibri"/>
        </w:rPr>
        <w:t>kontroli zgodności realizacji inwestycji z opracowaniami projektowymi powstałymi w ramach realizacji niniejszej umowy,</w:t>
      </w:r>
    </w:p>
    <w:p w14:paraId="0EBA3E08" w14:textId="77777777" w:rsidR="00D75C49" w:rsidRPr="00FA117B" w:rsidRDefault="00D75C49" w:rsidP="00377DFE">
      <w:pPr>
        <w:numPr>
          <w:ilvl w:val="0"/>
          <w:numId w:val="27"/>
        </w:numPr>
        <w:spacing w:line="360" w:lineRule="auto"/>
        <w:ind w:left="993"/>
        <w:jc w:val="both"/>
        <w:rPr>
          <w:rFonts w:cs="Calibri"/>
        </w:rPr>
      </w:pPr>
      <w:r w:rsidRPr="00FA117B">
        <w:rPr>
          <w:rFonts w:cs="Calibri"/>
        </w:rPr>
        <w:t>uzupełniania szczegółów opracowań projektowych oraz wyjaśnianie wykonawcy robót budowlanych wątpliwości powstałych w toku realizacji inwestycji wykonywanych na ich podstawie,</w:t>
      </w:r>
    </w:p>
    <w:p w14:paraId="19EA7048" w14:textId="77777777" w:rsidR="00D75C49" w:rsidRPr="00FA117B" w:rsidRDefault="00D75C49" w:rsidP="00377DFE">
      <w:pPr>
        <w:numPr>
          <w:ilvl w:val="0"/>
          <w:numId w:val="27"/>
        </w:numPr>
        <w:spacing w:line="360" w:lineRule="auto"/>
        <w:ind w:left="993"/>
        <w:jc w:val="both"/>
        <w:rPr>
          <w:rFonts w:cs="Calibri"/>
        </w:rPr>
      </w:pPr>
      <w:r w:rsidRPr="00FA117B">
        <w:rPr>
          <w:rFonts w:cs="Calibri"/>
        </w:rPr>
        <w:t>czuwania w toku realizacji nad zgodnością rozwiązań technicznych, materiałowych  i użytkowych z opracowaniami projektowymi powstałymi w ramach realizacji niniejszej umowy i obowiązującymi przepisami, w szczególności techniczno-budowlanymi,</w:t>
      </w:r>
    </w:p>
    <w:p w14:paraId="51E2368C" w14:textId="77777777" w:rsidR="00D75C49" w:rsidRPr="00FA117B" w:rsidRDefault="00D75C49" w:rsidP="00377DFE">
      <w:pPr>
        <w:numPr>
          <w:ilvl w:val="0"/>
          <w:numId w:val="27"/>
        </w:numPr>
        <w:spacing w:line="360" w:lineRule="auto"/>
        <w:ind w:left="993"/>
        <w:jc w:val="both"/>
        <w:rPr>
          <w:rFonts w:cs="Calibri"/>
        </w:rPr>
      </w:pPr>
      <w:r w:rsidRPr="00FA117B">
        <w:rPr>
          <w:rFonts w:cs="Calibri"/>
        </w:rPr>
        <w:t>uzgadniania z Zamawiającym oraz wykonawcą robót budowlanych możliwości wprowadzenia rozwiązań zamiennych w stosunku do materiałów i konstrukcji</w:t>
      </w:r>
      <w:bookmarkStart w:id="1" w:name="page8"/>
      <w:bookmarkEnd w:id="1"/>
      <w:r w:rsidRPr="00FA117B">
        <w:rPr>
          <w:rFonts w:cs="Calibri"/>
        </w:rPr>
        <w:t xml:space="preserve"> przewidzianych w opracowaniach projektowych powstałych w ramach realizacji niniejszej umowy, a zgłoszonych przez kierownika budowy lub Inspektora Nadzoru Inwestorskiego,</w:t>
      </w:r>
    </w:p>
    <w:p w14:paraId="6E538222" w14:textId="77777777" w:rsidR="00D75C49" w:rsidRPr="00FA117B" w:rsidRDefault="00D75C49" w:rsidP="00377DFE">
      <w:pPr>
        <w:numPr>
          <w:ilvl w:val="0"/>
          <w:numId w:val="27"/>
        </w:numPr>
        <w:spacing w:line="360" w:lineRule="auto"/>
        <w:ind w:left="993"/>
        <w:jc w:val="both"/>
        <w:rPr>
          <w:rFonts w:cs="Calibri"/>
        </w:rPr>
      </w:pPr>
      <w:r w:rsidRPr="00FA117B">
        <w:rPr>
          <w:rFonts w:cs="Calibri"/>
        </w:rPr>
        <w:t>dokonywania zamian w dokumentacji projektowej, w tym poprawek i uzupełnień zgodnie z żądaniami organu wydającego zaświadczenie</w:t>
      </w:r>
      <w:r w:rsidR="00921802">
        <w:rPr>
          <w:rFonts w:cs="Calibri"/>
        </w:rPr>
        <w:t>,</w:t>
      </w:r>
      <w:r w:rsidRPr="00FA117B">
        <w:rPr>
          <w:rFonts w:cs="Calibri"/>
        </w:rPr>
        <w:t xml:space="preserve"> a których konieczność wynika z przyczyn leżących po stronie Wykonawcy,</w:t>
      </w:r>
    </w:p>
    <w:p w14:paraId="14B43410" w14:textId="77777777" w:rsidR="00D75C49" w:rsidRPr="00FA117B" w:rsidRDefault="00D75C49" w:rsidP="00377DFE">
      <w:pPr>
        <w:numPr>
          <w:ilvl w:val="0"/>
          <w:numId w:val="27"/>
        </w:numPr>
        <w:spacing w:line="360" w:lineRule="auto"/>
        <w:ind w:left="993"/>
        <w:jc w:val="both"/>
        <w:rPr>
          <w:rFonts w:cs="Calibri"/>
        </w:rPr>
      </w:pPr>
      <w:r w:rsidRPr="00FA117B">
        <w:rPr>
          <w:rFonts w:cs="Calibri"/>
        </w:rPr>
        <w:t xml:space="preserve">udziału w naradach koordynacyjnych, komisjach i naradach technicznych </w:t>
      </w:r>
      <w:r w:rsidRPr="00FA117B">
        <w:rPr>
          <w:rFonts w:cs="Calibri"/>
        </w:rPr>
        <w:br/>
        <w:t>w terminach wskazanych przez Zamawiającego,</w:t>
      </w:r>
    </w:p>
    <w:p w14:paraId="603DF7E4" w14:textId="77777777" w:rsidR="00D75C49" w:rsidRPr="00FA117B" w:rsidRDefault="00D75C49" w:rsidP="00377DFE">
      <w:pPr>
        <w:numPr>
          <w:ilvl w:val="0"/>
          <w:numId w:val="27"/>
        </w:numPr>
        <w:spacing w:line="360" w:lineRule="auto"/>
        <w:ind w:left="993"/>
        <w:jc w:val="both"/>
        <w:rPr>
          <w:rFonts w:cs="Calibri"/>
        </w:rPr>
      </w:pPr>
      <w:r w:rsidRPr="00FA117B">
        <w:rPr>
          <w:rFonts w:cs="Calibri"/>
        </w:rPr>
        <w:t xml:space="preserve">udziału w odbiorze inwestycji od wykonawcy robót budowlanych, </w:t>
      </w:r>
    </w:p>
    <w:p w14:paraId="445BDADE" w14:textId="77777777" w:rsidR="00D75C49" w:rsidRPr="00FA117B" w:rsidRDefault="00D75C49" w:rsidP="00377DFE">
      <w:pPr>
        <w:numPr>
          <w:ilvl w:val="0"/>
          <w:numId w:val="27"/>
        </w:numPr>
        <w:spacing w:line="360" w:lineRule="auto"/>
        <w:ind w:left="993"/>
        <w:jc w:val="both"/>
        <w:rPr>
          <w:rFonts w:cs="Calibri"/>
        </w:rPr>
      </w:pPr>
      <w:r w:rsidRPr="00FA117B">
        <w:rPr>
          <w:rFonts w:cs="Calibri"/>
        </w:rPr>
        <w:t xml:space="preserve">pobytów Wykonawcy na budowie, mających na celu sprawdzenia zgodności wykonywania robót budowlanych z rozwiązaniami projektowymi; udzielanie </w:t>
      </w:r>
      <w:r w:rsidRPr="00FA117B">
        <w:rPr>
          <w:rFonts w:cs="Calibri"/>
        </w:rPr>
        <w:lastRenderedPageBreak/>
        <w:t xml:space="preserve">stosownych porad i wskazówek wykonawcy robót budowlanych; bieżące wyjaśnienie wątpliwości i problemów powstałych w toku robót budowlanych. </w:t>
      </w:r>
    </w:p>
    <w:p w14:paraId="12E845DA" w14:textId="77777777" w:rsidR="00D75C49" w:rsidRPr="00FA117B" w:rsidRDefault="00D75C49" w:rsidP="00377DFE">
      <w:pPr>
        <w:numPr>
          <w:ilvl w:val="0"/>
          <w:numId w:val="25"/>
        </w:numPr>
        <w:spacing w:line="360" w:lineRule="auto"/>
        <w:ind w:left="426"/>
        <w:jc w:val="both"/>
        <w:rPr>
          <w:rFonts w:cs="Calibri"/>
        </w:rPr>
      </w:pPr>
      <w:r w:rsidRPr="00FA117B">
        <w:rPr>
          <w:rFonts w:cs="Calibri"/>
        </w:rPr>
        <w:t xml:space="preserve">Wykonawca zobowiązany jest do sprawowania nadzoru autorskiego zgodnie </w:t>
      </w:r>
      <w:r w:rsidRPr="00FA117B">
        <w:rPr>
          <w:rFonts w:cs="Calibri"/>
        </w:rPr>
        <w:br/>
        <w:t xml:space="preserve">z zasadami wiedzy, obowiązującymi przepisami oraz z należytą starannością. </w:t>
      </w:r>
    </w:p>
    <w:p w14:paraId="73CC6F72" w14:textId="77777777" w:rsidR="00D75C49" w:rsidRPr="00FA117B" w:rsidRDefault="00D75C49" w:rsidP="00377DFE">
      <w:pPr>
        <w:numPr>
          <w:ilvl w:val="0"/>
          <w:numId w:val="25"/>
        </w:numPr>
        <w:spacing w:line="360" w:lineRule="auto"/>
        <w:ind w:left="426"/>
        <w:jc w:val="both"/>
        <w:rPr>
          <w:rFonts w:cs="Calibri"/>
        </w:rPr>
      </w:pPr>
      <w:r w:rsidRPr="00FA117B">
        <w:rPr>
          <w:rFonts w:cs="Calibri"/>
        </w:rPr>
        <w:t>Wykonane przez Wykonawcę w ramach nadzoru autorskiego, a dotyczącego przedmiotu  niniejszej umowy czynności, o których mowa w ust. 2 pkt e) i f) nie podlega odrębnemu wynagrodzeniu.</w:t>
      </w:r>
    </w:p>
    <w:p w14:paraId="04DC4B8C" w14:textId="77777777" w:rsidR="00D75C49" w:rsidRPr="00FA117B" w:rsidRDefault="00D75C49" w:rsidP="00377DFE">
      <w:pPr>
        <w:numPr>
          <w:ilvl w:val="0"/>
          <w:numId w:val="25"/>
        </w:numPr>
        <w:spacing w:line="360" w:lineRule="auto"/>
        <w:ind w:left="426"/>
        <w:jc w:val="both"/>
        <w:rPr>
          <w:rFonts w:cs="Calibri"/>
        </w:rPr>
      </w:pPr>
      <w:r w:rsidRPr="00FA117B">
        <w:rPr>
          <w:rFonts w:cs="Calibri"/>
        </w:rPr>
        <w:t>Wykonawcy przysługują uprawnienia wynikające z art. 21 Prawa budowlanego, tj.:</w:t>
      </w:r>
    </w:p>
    <w:p w14:paraId="124AF954" w14:textId="77777777" w:rsidR="00D75C49" w:rsidRPr="00FA117B" w:rsidRDefault="00D75C49" w:rsidP="00377DFE">
      <w:pPr>
        <w:numPr>
          <w:ilvl w:val="0"/>
          <w:numId w:val="28"/>
        </w:numPr>
        <w:spacing w:line="360" w:lineRule="auto"/>
        <w:ind w:left="993"/>
        <w:jc w:val="both"/>
        <w:rPr>
          <w:rFonts w:cs="Calibri"/>
        </w:rPr>
      </w:pPr>
      <w:r w:rsidRPr="00FA117B">
        <w:rPr>
          <w:rFonts w:cs="Calibri"/>
        </w:rPr>
        <w:t xml:space="preserve">wstęp na teren budowy i dokonywanie zapisów w dzienniku budowy dotyczących jej realizacji; </w:t>
      </w:r>
    </w:p>
    <w:p w14:paraId="614BB938" w14:textId="77777777" w:rsidR="00D75C49" w:rsidRPr="00FA117B" w:rsidRDefault="00D75C49" w:rsidP="00377DFE">
      <w:pPr>
        <w:numPr>
          <w:ilvl w:val="0"/>
          <w:numId w:val="28"/>
        </w:numPr>
        <w:spacing w:line="360" w:lineRule="auto"/>
        <w:ind w:left="993"/>
        <w:jc w:val="both"/>
        <w:rPr>
          <w:rFonts w:cs="Calibri"/>
        </w:rPr>
      </w:pPr>
      <w:r w:rsidRPr="00FA117B">
        <w:rPr>
          <w:rFonts w:cs="Calibri"/>
        </w:rPr>
        <w:t>żądanie wpisem do dziennika budowy wstrzymania robót budowlanych w razie stwierdzenia:</w:t>
      </w:r>
    </w:p>
    <w:p w14:paraId="310D91E8" w14:textId="77777777" w:rsidR="00D75C49" w:rsidRPr="00FA117B" w:rsidRDefault="00D75C49" w:rsidP="00377DFE">
      <w:pPr>
        <w:numPr>
          <w:ilvl w:val="0"/>
          <w:numId w:val="26"/>
        </w:numPr>
        <w:spacing w:line="360" w:lineRule="auto"/>
        <w:jc w:val="both"/>
        <w:rPr>
          <w:rFonts w:cs="Calibri"/>
        </w:rPr>
      </w:pPr>
      <w:r w:rsidRPr="00FA117B">
        <w:rPr>
          <w:rFonts w:cs="Calibri"/>
        </w:rPr>
        <w:t>uchybień w realizacji budowy zagrażających życiu lub zdrowiu,</w:t>
      </w:r>
    </w:p>
    <w:p w14:paraId="70A32EB8" w14:textId="77777777" w:rsidR="00D75C49" w:rsidRPr="00FA117B" w:rsidRDefault="00D75C49" w:rsidP="00377DFE">
      <w:pPr>
        <w:numPr>
          <w:ilvl w:val="0"/>
          <w:numId w:val="26"/>
        </w:numPr>
        <w:spacing w:line="360" w:lineRule="auto"/>
        <w:jc w:val="both"/>
        <w:rPr>
          <w:rFonts w:cs="Calibri"/>
        </w:rPr>
      </w:pPr>
      <w:r w:rsidRPr="00FA117B">
        <w:rPr>
          <w:rFonts w:cs="Calibri"/>
        </w:rPr>
        <w:t xml:space="preserve">wykonywania robót budowlanych niezgodnie z projektem lub zaleceniem Projektanta. </w:t>
      </w:r>
    </w:p>
    <w:p w14:paraId="3F4446F3" w14:textId="77777777" w:rsidR="00D75C49" w:rsidRPr="00FA117B" w:rsidRDefault="00D75C49" w:rsidP="00377DFE">
      <w:pPr>
        <w:numPr>
          <w:ilvl w:val="0"/>
          <w:numId w:val="25"/>
        </w:numPr>
        <w:spacing w:line="360" w:lineRule="auto"/>
        <w:ind w:left="426"/>
        <w:jc w:val="both"/>
        <w:rPr>
          <w:rFonts w:cs="Calibri"/>
        </w:rPr>
      </w:pPr>
      <w:r w:rsidRPr="00FA117B">
        <w:rPr>
          <w:rFonts w:cs="Calibri"/>
        </w:rPr>
        <w:t xml:space="preserve">Wykonawca oświadcza, że nadzór autorski sprawowany będzie z należytą starannością zawodową przez osoby posiadające przewidziane przepisami Prawa budowlanego uprawnienia oraz ubezpieczenie od odpowiedzialności cywilnej. </w:t>
      </w:r>
    </w:p>
    <w:p w14:paraId="3962A6BA" w14:textId="77777777" w:rsidR="00FA117B" w:rsidRPr="00931D7D" w:rsidRDefault="00D75C49" w:rsidP="00931D7D">
      <w:pPr>
        <w:numPr>
          <w:ilvl w:val="0"/>
          <w:numId w:val="25"/>
        </w:numPr>
        <w:spacing w:line="360" w:lineRule="auto"/>
        <w:ind w:left="426"/>
        <w:jc w:val="both"/>
        <w:rPr>
          <w:rFonts w:cs="Calibri"/>
        </w:rPr>
      </w:pPr>
      <w:r w:rsidRPr="00FA117B">
        <w:rPr>
          <w:rFonts w:cs="Calibri"/>
        </w:rPr>
        <w:t>Nadzór autorski będzie sprawowany  począwszy od dnia rozpoczęcia robót budowalnych i trwać będzie nieprzerwanie do czynności odbioru końcowego i uzyskania bezwarunkowej i prawomocnej decyzji na użytkowanie włącznie, o ile taka będzie wymagana.</w:t>
      </w:r>
    </w:p>
    <w:p w14:paraId="18A30E3B" w14:textId="77777777" w:rsidR="00FA19FF" w:rsidRDefault="00FA19FF" w:rsidP="00F27539">
      <w:pPr>
        <w:autoSpaceDE w:val="0"/>
        <w:autoSpaceDN w:val="0"/>
        <w:adjustRightInd w:val="0"/>
        <w:spacing w:line="360" w:lineRule="auto"/>
        <w:jc w:val="center"/>
        <w:rPr>
          <w:b/>
        </w:rPr>
      </w:pPr>
      <w:r w:rsidRPr="00FA117B">
        <w:rPr>
          <w:b/>
        </w:rPr>
        <w:t>§</w:t>
      </w:r>
      <w:r w:rsidR="00D75C49" w:rsidRPr="00FA117B">
        <w:rPr>
          <w:b/>
        </w:rPr>
        <w:t>6</w:t>
      </w:r>
    </w:p>
    <w:p w14:paraId="4265AD0C" w14:textId="77777777" w:rsidR="00FA19FF" w:rsidRDefault="00FA19FF" w:rsidP="00F27539">
      <w:pPr>
        <w:spacing w:line="360" w:lineRule="auto"/>
        <w:jc w:val="center"/>
        <w:rPr>
          <w:b/>
        </w:rPr>
      </w:pPr>
      <w:r>
        <w:rPr>
          <w:b/>
        </w:rPr>
        <w:t>Wynagrodzenie Wykonawcy</w:t>
      </w:r>
    </w:p>
    <w:p w14:paraId="51AC875D" w14:textId="0695EC38" w:rsidR="001C068C" w:rsidRDefault="00C938DF" w:rsidP="00377DFE">
      <w:pPr>
        <w:numPr>
          <w:ilvl w:val="0"/>
          <w:numId w:val="7"/>
        </w:numPr>
        <w:spacing w:line="360" w:lineRule="auto"/>
        <w:jc w:val="both"/>
      </w:pPr>
      <w:r>
        <w:t>Zgodnie ze złożoną ofertą wynagrodzenie Wykonawcy za wykonanie Przedmiotu Umowy, ustalone na określonych w umowie zasadach wynosi:</w:t>
      </w:r>
      <w:r w:rsidR="000A2DA5">
        <w:t xml:space="preserve"> </w:t>
      </w:r>
      <w:r>
        <w:t xml:space="preserve">netto </w:t>
      </w:r>
      <w:r w:rsidR="00143EFB">
        <w:t>…</w:t>
      </w:r>
      <w:r w:rsidR="006546B2">
        <w:t>…….</w:t>
      </w:r>
      <w:r>
        <w:t xml:space="preserve"> zł (słownie:</w:t>
      </w:r>
      <w:r w:rsidR="00143EFB">
        <w:t>…</w:t>
      </w:r>
      <w:r w:rsidR="006546B2">
        <w:t>……………………</w:t>
      </w:r>
      <w:r w:rsidR="00143EFB">
        <w:t>..</w:t>
      </w:r>
      <w:r>
        <w:t xml:space="preserve">) podatek VAT </w:t>
      </w:r>
      <w:r w:rsidR="006546B2">
        <w:t>…</w:t>
      </w:r>
      <w:r>
        <w:t xml:space="preserve">% w wysokości: </w:t>
      </w:r>
      <w:r w:rsidR="00143EFB">
        <w:t>……</w:t>
      </w:r>
      <w:r w:rsidR="006546B2">
        <w:t>……</w:t>
      </w:r>
      <w:r w:rsidR="00143EFB">
        <w:t>.</w:t>
      </w:r>
      <w:r w:rsidR="003537ED">
        <w:t xml:space="preserve"> zł</w:t>
      </w:r>
      <w:r>
        <w:t xml:space="preserve"> (słownie: </w:t>
      </w:r>
      <w:r w:rsidR="00143EFB">
        <w:t>……</w:t>
      </w:r>
      <w:r w:rsidR="006546B2">
        <w:t>..……………</w:t>
      </w:r>
      <w:r w:rsidR="00143EFB">
        <w:t>..</w:t>
      </w:r>
      <w:r>
        <w:t xml:space="preserve">) brutto: </w:t>
      </w:r>
      <w:r w:rsidR="00143EFB">
        <w:t>……..</w:t>
      </w:r>
      <w:r>
        <w:t>zł (słownie</w:t>
      </w:r>
      <w:r w:rsidR="00DD02E8">
        <w:t>:</w:t>
      </w:r>
      <w:r w:rsidR="00143EFB">
        <w:t>…</w:t>
      </w:r>
      <w:r w:rsidR="006546B2">
        <w:t>…………………………</w:t>
      </w:r>
      <w:r w:rsidR="00143EFB">
        <w:t>…..</w:t>
      </w:r>
      <w:r w:rsidR="00DD02E8">
        <w:t>)</w:t>
      </w:r>
      <w:r w:rsidR="004A2A7C">
        <w:t>.</w:t>
      </w:r>
    </w:p>
    <w:p w14:paraId="62D1EB1A" w14:textId="4093E162" w:rsidR="006900E1" w:rsidRDefault="006900E1" w:rsidP="004A2A7C">
      <w:pPr>
        <w:numPr>
          <w:ilvl w:val="0"/>
          <w:numId w:val="7"/>
        </w:numPr>
        <w:spacing w:line="360" w:lineRule="auto"/>
        <w:jc w:val="both"/>
      </w:pPr>
      <w:r>
        <w:t>Wynagrodzenie, o którym mowa w ust. 1, obejmuje całość kosztów związanych z realizacją Przedmiotu Umowy, jak również wszystkie inne wydatki nieuwzględnione przez Zamawiającego, a niezbędne do prawidłowego zrealizowania Przedmiotu Umowy</w:t>
      </w:r>
      <w:r w:rsidR="000A2DA5">
        <w:t>.</w:t>
      </w:r>
    </w:p>
    <w:p w14:paraId="2A352900" w14:textId="77777777" w:rsidR="004A2A7C" w:rsidRDefault="004A2A7C" w:rsidP="004A2A7C">
      <w:pPr>
        <w:numPr>
          <w:ilvl w:val="0"/>
          <w:numId w:val="7"/>
        </w:numPr>
        <w:spacing w:line="360" w:lineRule="auto"/>
        <w:jc w:val="both"/>
      </w:pPr>
      <w:r w:rsidRPr="005F7583">
        <w:t xml:space="preserve">Należności płatne będą przelewem na konto Wykonawcy w terminie 30 dni od daty otrzymania </w:t>
      </w:r>
      <w:r>
        <w:t xml:space="preserve">prawidłowo wystawionej </w:t>
      </w:r>
      <w:r w:rsidRPr="005F7583">
        <w:t xml:space="preserve">faktury potwierdzonej przez przedstawiciela Zamawiającego wymienionego w </w:t>
      </w:r>
      <w:r w:rsidR="00461DC1">
        <w:t>umowie</w:t>
      </w:r>
      <w:r w:rsidR="006900E1">
        <w:t xml:space="preserve">. </w:t>
      </w:r>
      <w:r w:rsidRPr="002F2915">
        <w:t>Do rozliczeń przedmiotu niniejszej umowy zastosowanie mają przepisy</w:t>
      </w:r>
      <w:r>
        <w:t xml:space="preserve"> ustawy z dnia 9 listopada 2018</w:t>
      </w:r>
      <w:r w:rsidRPr="002F2915">
        <w:t xml:space="preserve">roku o elektronicznym </w:t>
      </w:r>
      <w:r w:rsidRPr="002F2915">
        <w:lastRenderedPageBreak/>
        <w:t>fakturowaniu w zamówieniach publicznych, koncesjach na roboty budowlane lub usługi oraz partner</w:t>
      </w:r>
      <w:r>
        <w:t>stwie publiczno- prywatnym (Dz. </w:t>
      </w:r>
      <w:r w:rsidRPr="002F2915">
        <w:t xml:space="preserve">U. z 2018 r. poz. 2191). Jednocześnie Wykonawca wyraża również zgodę na </w:t>
      </w:r>
      <w:r>
        <w:t>przesyłanie, odbieranie i </w:t>
      </w:r>
      <w:r w:rsidRPr="002F2915">
        <w:t>przetwarzanie innych ustrukturyzowanych dokumentów elektronicznych.</w:t>
      </w:r>
    </w:p>
    <w:p w14:paraId="5472B5B2" w14:textId="77777777" w:rsidR="004A2A7C" w:rsidRDefault="004A2A7C" w:rsidP="004A2A7C">
      <w:pPr>
        <w:numPr>
          <w:ilvl w:val="0"/>
          <w:numId w:val="7"/>
        </w:numPr>
        <w:spacing w:line="360" w:lineRule="auto"/>
        <w:jc w:val="both"/>
      </w:pPr>
      <w:r>
        <w:t>Za dzień zapłaty strony uznają dzień obciążenia rachunku bankowego Zamawiającego.</w:t>
      </w:r>
    </w:p>
    <w:p w14:paraId="4FB15F8E" w14:textId="77777777" w:rsidR="00931D7D" w:rsidRDefault="00FA19FF" w:rsidP="00931D7D">
      <w:pPr>
        <w:numPr>
          <w:ilvl w:val="0"/>
          <w:numId w:val="7"/>
        </w:numPr>
        <w:spacing w:line="360" w:lineRule="auto"/>
        <w:jc w:val="both"/>
      </w:pPr>
      <w:r>
        <w:t>Wynagrodzenie Wykonawcy nie podlega waloryzacji.</w:t>
      </w:r>
    </w:p>
    <w:p w14:paraId="62ABA805" w14:textId="77777777" w:rsidR="004A2A7C" w:rsidRDefault="004A2A7C" w:rsidP="004A2A7C">
      <w:pPr>
        <w:spacing w:line="360" w:lineRule="auto"/>
        <w:ind w:left="360"/>
        <w:jc w:val="both"/>
      </w:pPr>
    </w:p>
    <w:p w14:paraId="6E59B50F" w14:textId="77777777" w:rsidR="00F41AF1" w:rsidRPr="00931D7D" w:rsidRDefault="00D75C49" w:rsidP="00931D7D">
      <w:pPr>
        <w:spacing w:line="360" w:lineRule="auto"/>
        <w:ind w:left="360"/>
        <w:jc w:val="center"/>
      </w:pPr>
      <w:r w:rsidRPr="00931D7D">
        <w:rPr>
          <w:b/>
        </w:rPr>
        <w:t>§ 7</w:t>
      </w:r>
    </w:p>
    <w:p w14:paraId="0283FA36" w14:textId="77777777" w:rsidR="00F41AF1" w:rsidRDefault="00F41AF1" w:rsidP="00F27539">
      <w:pPr>
        <w:spacing w:line="360" w:lineRule="auto"/>
        <w:jc w:val="center"/>
        <w:rPr>
          <w:b/>
        </w:rPr>
      </w:pPr>
      <w:r>
        <w:rPr>
          <w:b/>
        </w:rPr>
        <w:t>Fakturowanie i rozliczenia</w:t>
      </w:r>
    </w:p>
    <w:p w14:paraId="709F8788" w14:textId="27B2193D" w:rsidR="00B91D4D" w:rsidRPr="00A37488" w:rsidRDefault="009B459F" w:rsidP="00A37488">
      <w:pPr>
        <w:pStyle w:val="Akapitzlist"/>
        <w:numPr>
          <w:ilvl w:val="3"/>
          <w:numId w:val="23"/>
        </w:numPr>
        <w:spacing w:line="360" w:lineRule="auto"/>
        <w:ind w:left="284"/>
        <w:jc w:val="both"/>
        <w:rPr>
          <w:rFonts w:ascii="Times New Roman" w:hAnsi="Times New Roman"/>
        </w:rPr>
      </w:pPr>
      <w:r w:rsidRPr="00A37488">
        <w:rPr>
          <w:rFonts w:ascii="Times New Roman" w:hAnsi="Times New Roman"/>
        </w:rPr>
        <w:t>Wynagrodzenie Wykonawcy opłacone będzie na podstawie faktur</w:t>
      </w:r>
      <w:r w:rsidR="00CF2F59" w:rsidRPr="00A37488">
        <w:rPr>
          <w:rFonts w:ascii="Times New Roman" w:hAnsi="Times New Roman"/>
        </w:rPr>
        <w:t>y wystawion</w:t>
      </w:r>
      <w:r w:rsidR="008868CA" w:rsidRPr="00A37488">
        <w:rPr>
          <w:rFonts w:ascii="Times New Roman" w:hAnsi="Times New Roman"/>
        </w:rPr>
        <w:t>ej</w:t>
      </w:r>
      <w:r w:rsidRPr="00A37488">
        <w:rPr>
          <w:rFonts w:ascii="Times New Roman" w:hAnsi="Times New Roman"/>
        </w:rPr>
        <w:t xml:space="preserve"> przez Wykonawcę na</w:t>
      </w:r>
      <w:r w:rsidR="0052792E" w:rsidRPr="00A37488">
        <w:rPr>
          <w:rFonts w:ascii="Times New Roman" w:hAnsi="Times New Roman"/>
        </w:rPr>
        <w:t xml:space="preserve">: Gminę Białe Błota, </w:t>
      </w:r>
      <w:r w:rsidRPr="00A37488">
        <w:rPr>
          <w:rFonts w:ascii="Times New Roman" w:hAnsi="Times New Roman"/>
        </w:rPr>
        <w:t>ul. Szubińska 7</w:t>
      </w:r>
      <w:r w:rsidR="00A35289" w:rsidRPr="00A37488">
        <w:rPr>
          <w:rFonts w:ascii="Times New Roman" w:hAnsi="Times New Roman"/>
        </w:rPr>
        <w:t>, 86 – 005 Białe Błota</w:t>
      </w:r>
      <w:r w:rsidRPr="00A37488">
        <w:rPr>
          <w:rFonts w:ascii="Times New Roman" w:hAnsi="Times New Roman"/>
        </w:rPr>
        <w:t xml:space="preserve">, NIP </w:t>
      </w:r>
      <w:r w:rsidR="0052792E" w:rsidRPr="00A37488">
        <w:rPr>
          <w:rFonts w:ascii="Times New Roman" w:hAnsi="Times New Roman"/>
        </w:rPr>
        <w:t>554–28–41–796</w:t>
      </w:r>
      <w:r w:rsidRPr="00A37488">
        <w:rPr>
          <w:rFonts w:ascii="Times New Roman" w:hAnsi="Times New Roman"/>
        </w:rPr>
        <w:t>.</w:t>
      </w:r>
    </w:p>
    <w:p w14:paraId="277276F5" w14:textId="664E9B0F" w:rsidR="000F7913" w:rsidRPr="00A37488" w:rsidRDefault="009B459F" w:rsidP="00A37488">
      <w:pPr>
        <w:pStyle w:val="Akapitzlist"/>
        <w:numPr>
          <w:ilvl w:val="3"/>
          <w:numId w:val="23"/>
        </w:numPr>
        <w:spacing w:line="360" w:lineRule="auto"/>
        <w:ind w:left="284"/>
        <w:jc w:val="both"/>
        <w:rPr>
          <w:rFonts w:ascii="Times New Roman" w:hAnsi="Times New Roman"/>
        </w:rPr>
      </w:pPr>
      <w:r w:rsidRPr="00A37488">
        <w:rPr>
          <w:rFonts w:ascii="Times New Roman" w:hAnsi="Times New Roman"/>
        </w:rPr>
        <w:t xml:space="preserve">Zamawiający oświadcza, iż jest uprawniony do otrzymywania faktur VAT i posiada </w:t>
      </w:r>
      <w:r w:rsidR="00D94DA3" w:rsidRPr="00A37488">
        <w:rPr>
          <w:rFonts w:ascii="Times New Roman" w:hAnsi="Times New Roman"/>
        </w:rPr>
        <w:t>NIP 554–28–41–796.</w:t>
      </w:r>
    </w:p>
    <w:p w14:paraId="6D4A4D33" w14:textId="77777777" w:rsidR="00F41AF1" w:rsidRDefault="00D75C49" w:rsidP="00F27539">
      <w:pPr>
        <w:spacing w:line="360" w:lineRule="auto"/>
        <w:jc w:val="center"/>
        <w:rPr>
          <w:b/>
        </w:rPr>
      </w:pPr>
      <w:r w:rsidRPr="00FA117B">
        <w:rPr>
          <w:b/>
        </w:rPr>
        <w:t>§ 8</w:t>
      </w:r>
    </w:p>
    <w:p w14:paraId="56808035" w14:textId="77777777" w:rsidR="00F41AF1" w:rsidRDefault="00F41AF1" w:rsidP="00F27539">
      <w:pPr>
        <w:spacing w:line="360" w:lineRule="auto"/>
        <w:jc w:val="center"/>
        <w:rPr>
          <w:b/>
        </w:rPr>
      </w:pPr>
      <w:r>
        <w:rPr>
          <w:b/>
        </w:rPr>
        <w:t>Kary umowne, odszkodowanie</w:t>
      </w:r>
    </w:p>
    <w:p w14:paraId="1AC353A3" w14:textId="77777777" w:rsidR="00543AA5" w:rsidRPr="002057C2" w:rsidRDefault="00543AA5" w:rsidP="00377DFE">
      <w:pPr>
        <w:numPr>
          <w:ilvl w:val="0"/>
          <w:numId w:val="8"/>
        </w:numPr>
        <w:tabs>
          <w:tab w:val="clear" w:pos="720"/>
          <w:tab w:val="num" w:pos="360"/>
        </w:tabs>
        <w:spacing w:line="360" w:lineRule="auto"/>
        <w:ind w:left="360"/>
        <w:jc w:val="both"/>
      </w:pPr>
      <w:r w:rsidRPr="002057C2">
        <w:t>Strony postanawiają, że obowiązującą je formą odszkodowania w przypadku niewykonania lub nienależytego wykonania przedmiotu umowy są kary umowne.</w:t>
      </w:r>
    </w:p>
    <w:p w14:paraId="526C5AA6" w14:textId="77777777" w:rsidR="00F41AF1" w:rsidRDefault="00F41AF1" w:rsidP="00377DFE">
      <w:pPr>
        <w:numPr>
          <w:ilvl w:val="0"/>
          <w:numId w:val="8"/>
        </w:numPr>
        <w:tabs>
          <w:tab w:val="clear" w:pos="720"/>
          <w:tab w:val="num" w:pos="360"/>
        </w:tabs>
        <w:spacing w:line="360" w:lineRule="auto"/>
        <w:ind w:left="360"/>
        <w:jc w:val="both"/>
      </w:pPr>
      <w:r>
        <w:t>Zamawiający ma prawo naliczyć Wykonawcy niżej wymienione kary umowne:</w:t>
      </w:r>
    </w:p>
    <w:p w14:paraId="21DE6241" w14:textId="77777777" w:rsidR="00F41AF1" w:rsidRDefault="00F41AF1" w:rsidP="00080EC5">
      <w:pPr>
        <w:numPr>
          <w:ilvl w:val="0"/>
          <w:numId w:val="1"/>
        </w:numPr>
        <w:tabs>
          <w:tab w:val="clear" w:pos="1440"/>
          <w:tab w:val="num" w:pos="720"/>
        </w:tabs>
        <w:spacing w:line="360" w:lineRule="auto"/>
        <w:ind w:left="720"/>
        <w:jc w:val="both"/>
      </w:pPr>
      <w:r>
        <w:t xml:space="preserve">z tytułu </w:t>
      </w:r>
      <w:r w:rsidR="00952602">
        <w:t xml:space="preserve">opóźnienia </w:t>
      </w:r>
      <w:r>
        <w:t>w realizacji Przedmiotu Umowy lub jej części w wysokości 0,</w:t>
      </w:r>
      <w:r w:rsidR="00971C0B">
        <w:t>2</w:t>
      </w:r>
      <w:r>
        <w:t xml:space="preserve"> % wynagr</w:t>
      </w:r>
      <w:r w:rsidR="006A1696">
        <w:t>odzenia brutto określonego w § 6</w:t>
      </w:r>
      <w:r>
        <w:t xml:space="preserve"> ust. 1, za każdy rozpoczęty dzień </w:t>
      </w:r>
      <w:r w:rsidR="00952602">
        <w:t>opóźnienia</w:t>
      </w:r>
      <w:r>
        <w:t>, licząc od upływu terminu określonego w § 2 ust. 1,</w:t>
      </w:r>
    </w:p>
    <w:p w14:paraId="6B6C2A2F" w14:textId="77777777" w:rsidR="00F41AF1" w:rsidRDefault="00F41AF1" w:rsidP="00080EC5">
      <w:pPr>
        <w:numPr>
          <w:ilvl w:val="0"/>
          <w:numId w:val="1"/>
        </w:numPr>
        <w:tabs>
          <w:tab w:val="clear" w:pos="1440"/>
          <w:tab w:val="num" w:pos="720"/>
        </w:tabs>
        <w:spacing w:line="360" w:lineRule="auto"/>
        <w:ind w:left="720"/>
        <w:jc w:val="both"/>
      </w:pPr>
      <w:r>
        <w:t xml:space="preserve">z tytułu </w:t>
      </w:r>
      <w:r w:rsidR="00952602">
        <w:t xml:space="preserve">opóźnienia </w:t>
      </w:r>
      <w:r>
        <w:t xml:space="preserve">w usunięciu wad ujawnionych w okresie rękojmi i gwarancji, </w:t>
      </w:r>
      <w:r>
        <w:br/>
        <w:t>w wysokości 0,</w:t>
      </w:r>
      <w:r w:rsidR="00971C0B">
        <w:t>2</w:t>
      </w:r>
      <w:r>
        <w:t xml:space="preserve"> % wynagrodzenia brutto określonego w § </w:t>
      </w:r>
      <w:r w:rsidR="006A1696">
        <w:t>6</w:t>
      </w:r>
      <w:r>
        <w:t xml:space="preserve"> ust. 1, za każdy rozpoczęty dzień </w:t>
      </w:r>
      <w:r w:rsidR="00952602">
        <w:t xml:space="preserve">opóźnienia </w:t>
      </w:r>
      <w:r>
        <w:t>licząc od wyznaczonego przez Zamawiającego terminu na usunięcie wad.</w:t>
      </w:r>
    </w:p>
    <w:p w14:paraId="2F9B2D5C" w14:textId="77777777" w:rsidR="00F41AF1" w:rsidRDefault="00F41AF1" w:rsidP="00080EC5">
      <w:pPr>
        <w:numPr>
          <w:ilvl w:val="0"/>
          <w:numId w:val="1"/>
        </w:numPr>
        <w:tabs>
          <w:tab w:val="clear" w:pos="1440"/>
          <w:tab w:val="num" w:pos="720"/>
        </w:tabs>
        <w:spacing w:line="360" w:lineRule="auto"/>
        <w:ind w:left="720"/>
        <w:jc w:val="both"/>
      </w:pPr>
      <w:r>
        <w:t xml:space="preserve">z tytułu odstąpienia od umowy przez którąkolwiek ze stron </w:t>
      </w:r>
      <w:r w:rsidR="00440163">
        <w:t>–</w:t>
      </w:r>
      <w:r>
        <w:t xml:space="preserve"> z przyczyn leżących po stronie Wykonawcy - w wysokości 30% wynagrodzenia brutto określonego w § </w:t>
      </w:r>
      <w:r w:rsidR="006A1696">
        <w:t>6</w:t>
      </w:r>
      <w:r>
        <w:t xml:space="preserve"> ust. 1, Wykonawcy za wykonanie Prz</w:t>
      </w:r>
      <w:r w:rsidR="00BA5339">
        <w:t>edmiotu Umowy określonego w § 1,</w:t>
      </w:r>
    </w:p>
    <w:p w14:paraId="6F27E5A1" w14:textId="1CCE7949" w:rsidR="008C5290" w:rsidRPr="00895E84" w:rsidRDefault="00895E84" w:rsidP="00895E84">
      <w:pPr>
        <w:numPr>
          <w:ilvl w:val="0"/>
          <w:numId w:val="1"/>
        </w:numPr>
        <w:tabs>
          <w:tab w:val="clear" w:pos="1440"/>
          <w:tab w:val="num" w:pos="720"/>
        </w:tabs>
        <w:spacing w:line="360" w:lineRule="auto"/>
        <w:ind w:left="720"/>
        <w:jc w:val="both"/>
      </w:pPr>
      <w:r>
        <w:t>z tytułu niekont</w:t>
      </w:r>
      <w:r w:rsidR="00725B66">
        <w:t>y</w:t>
      </w:r>
      <w:r>
        <w:t xml:space="preserve">nuowania ubezpieczenia wskazanego </w:t>
      </w:r>
      <w:r w:rsidRPr="00895E84">
        <w:t xml:space="preserve">w § 3 ust. </w:t>
      </w:r>
      <w:r w:rsidR="003173AD">
        <w:t>2</w:t>
      </w:r>
      <w:r w:rsidRPr="00895E84">
        <w:t xml:space="preserve"> umowy-</w:t>
      </w:r>
      <w:r>
        <w:t xml:space="preserve"> w wysokości 0,2 % wynagrodzenia brutto określonego w § </w:t>
      </w:r>
      <w:r w:rsidR="006A1696">
        <w:t>6</w:t>
      </w:r>
      <w:r>
        <w:t xml:space="preserve"> ust. 1, za każdy rozpoczęty dzień braku przedmiotowego </w:t>
      </w:r>
      <w:r w:rsidR="009B042F">
        <w:t>ubezpieczenia</w:t>
      </w:r>
      <w:r>
        <w:t>.</w:t>
      </w:r>
    </w:p>
    <w:p w14:paraId="68A14F11" w14:textId="77777777" w:rsidR="00D94DA3" w:rsidRDefault="00F41AF1" w:rsidP="00377DFE">
      <w:pPr>
        <w:numPr>
          <w:ilvl w:val="0"/>
          <w:numId w:val="8"/>
        </w:numPr>
        <w:tabs>
          <w:tab w:val="clear" w:pos="720"/>
          <w:tab w:val="num" w:pos="360"/>
        </w:tabs>
        <w:spacing w:line="360" w:lineRule="auto"/>
        <w:ind w:left="360"/>
        <w:jc w:val="both"/>
      </w:pPr>
      <w:r>
        <w:lastRenderedPageBreak/>
        <w:t xml:space="preserve">Zamawiający </w:t>
      </w:r>
      <w:r w:rsidR="00A35289">
        <w:t xml:space="preserve">jest </w:t>
      </w:r>
      <w:r>
        <w:t xml:space="preserve">uprawniony do potrącania kar z bieżących należności Wykonawcy. Zapłata kary, jej potrącenie lub pobranie nie zwalnia Wykonawcy z obowiązku zakończenia </w:t>
      </w:r>
      <w:r w:rsidR="00830777">
        <w:t xml:space="preserve">przedmiotu umowy </w:t>
      </w:r>
      <w:r>
        <w:t>oraz wykonania pozostałych zobowiązań umownych.</w:t>
      </w:r>
    </w:p>
    <w:p w14:paraId="0F632981" w14:textId="77777777" w:rsidR="00D94DA3" w:rsidRDefault="00F41AF1" w:rsidP="00377DFE">
      <w:pPr>
        <w:numPr>
          <w:ilvl w:val="0"/>
          <w:numId w:val="8"/>
        </w:numPr>
        <w:tabs>
          <w:tab w:val="clear" w:pos="720"/>
          <w:tab w:val="num" w:pos="360"/>
        </w:tabs>
        <w:spacing w:line="360" w:lineRule="auto"/>
        <w:ind w:left="360"/>
        <w:jc w:val="both"/>
      </w:pPr>
      <w:r>
        <w:t xml:space="preserve">Postanowienia dotyczące kar umownych nie wyłączają prawa Stron do dochodzenia odszkodowania uzupełniającego na zasadach ogólnych, wynikających z </w:t>
      </w:r>
      <w:r w:rsidR="00830777">
        <w:t xml:space="preserve">ustawy </w:t>
      </w:r>
      <w:r>
        <w:t>Kodeks cywiln</w:t>
      </w:r>
      <w:r w:rsidR="00830777">
        <w:t>y</w:t>
      </w:r>
      <w:r>
        <w:t>.</w:t>
      </w:r>
    </w:p>
    <w:p w14:paraId="6A3BE3AC" w14:textId="77777777" w:rsidR="00FA19FF" w:rsidRDefault="00F41AF1" w:rsidP="00F27539">
      <w:pPr>
        <w:numPr>
          <w:ilvl w:val="0"/>
          <w:numId w:val="8"/>
        </w:numPr>
        <w:tabs>
          <w:tab w:val="clear" w:pos="720"/>
          <w:tab w:val="num" w:pos="360"/>
        </w:tabs>
        <w:spacing w:line="360" w:lineRule="auto"/>
        <w:ind w:left="360"/>
        <w:jc w:val="both"/>
      </w:pPr>
      <w:r>
        <w:t>W przypadku odstąpienia od umowy postanowienia nini</w:t>
      </w:r>
      <w:r w:rsidR="009640E4">
        <w:t xml:space="preserve">ejszego paragrafu </w:t>
      </w:r>
      <w:r>
        <w:t>pozostają wiążące dla stron.</w:t>
      </w:r>
    </w:p>
    <w:p w14:paraId="169A24F7" w14:textId="77777777" w:rsidR="00FA19FF" w:rsidRDefault="00D75C49" w:rsidP="00F27539">
      <w:pPr>
        <w:spacing w:line="360" w:lineRule="auto"/>
        <w:jc w:val="center"/>
        <w:rPr>
          <w:b/>
        </w:rPr>
      </w:pPr>
      <w:r w:rsidRPr="00FA117B">
        <w:rPr>
          <w:b/>
        </w:rPr>
        <w:t>§ 9</w:t>
      </w:r>
    </w:p>
    <w:p w14:paraId="3288C54A" w14:textId="77777777" w:rsidR="00FA19FF" w:rsidRDefault="00FA19FF" w:rsidP="00F27539">
      <w:pPr>
        <w:spacing w:line="360" w:lineRule="auto"/>
        <w:jc w:val="center"/>
        <w:rPr>
          <w:b/>
        </w:rPr>
      </w:pPr>
      <w:r>
        <w:rPr>
          <w:b/>
        </w:rPr>
        <w:t>Odstąpienie od umowy</w:t>
      </w:r>
    </w:p>
    <w:p w14:paraId="44056C24" w14:textId="043A398F" w:rsidR="009B042F" w:rsidRDefault="00FA19FF" w:rsidP="00FA117B">
      <w:pPr>
        <w:spacing w:line="360" w:lineRule="auto"/>
        <w:ind w:left="360"/>
        <w:jc w:val="both"/>
      </w:pPr>
      <w:r>
        <w:t xml:space="preserve">Zamawiający jest uprawniony do </w:t>
      </w:r>
      <w:r w:rsidR="00047EBC">
        <w:t xml:space="preserve">złożenia oświadczenia o </w:t>
      </w:r>
      <w:r>
        <w:t>odstąpieni</w:t>
      </w:r>
      <w:r w:rsidR="00047EBC">
        <w:t>u</w:t>
      </w:r>
      <w:r>
        <w:t xml:space="preserve"> od umowy</w:t>
      </w:r>
      <w:r w:rsidR="007B7BE5">
        <w:t xml:space="preserve"> w </w:t>
      </w:r>
      <w:r w:rsidR="0075471B">
        <w:t>terminie 14 dni</w:t>
      </w:r>
      <w:r>
        <w:t xml:space="preserve"> z przyczyn leżących po stronie Wykonawcy,</w:t>
      </w:r>
      <w:r w:rsidR="00543AA5">
        <w:t xml:space="preserve"> bez wyznaczania </w:t>
      </w:r>
      <w:r w:rsidR="00047EBC">
        <w:t xml:space="preserve">Wykonawcy </w:t>
      </w:r>
      <w:r w:rsidR="00543AA5">
        <w:t>dodatkowego terminu</w:t>
      </w:r>
      <w:r w:rsidR="00047EBC">
        <w:t>,</w:t>
      </w:r>
      <w:r w:rsidR="00543AA5">
        <w:t xml:space="preserve"> w przypadku opóźnienia Wykonawcy w realizacji dłuższego niż 21 dni kalendarzowych.</w:t>
      </w:r>
      <w:r w:rsidR="000A2DA5">
        <w:t xml:space="preserve"> </w:t>
      </w:r>
      <w:r w:rsidR="00047EBC">
        <w:t xml:space="preserve">Termin 14 dni do złożenia oświadczenia o odstąpieniu biegnie Zamawiającemu od dnia następnego po upływie 21.dnia kalendarzowego od opóźnienia w realizacji. </w:t>
      </w:r>
      <w:r w:rsidR="001D3EEE">
        <w:tab/>
      </w:r>
    </w:p>
    <w:p w14:paraId="1F128D21" w14:textId="77777777" w:rsidR="009B042F" w:rsidRDefault="009B042F" w:rsidP="00F27539">
      <w:pPr>
        <w:spacing w:line="360" w:lineRule="auto"/>
      </w:pPr>
    </w:p>
    <w:p w14:paraId="25BCDB9E" w14:textId="77777777" w:rsidR="00FA19FF" w:rsidRDefault="00D75C49" w:rsidP="00F27539">
      <w:pPr>
        <w:spacing w:line="360" w:lineRule="auto"/>
        <w:jc w:val="center"/>
        <w:rPr>
          <w:b/>
        </w:rPr>
      </w:pPr>
      <w:r w:rsidRPr="00FA117B">
        <w:rPr>
          <w:b/>
        </w:rPr>
        <w:t>§ 10</w:t>
      </w:r>
    </w:p>
    <w:p w14:paraId="594211D1" w14:textId="77777777" w:rsidR="00FA19FF" w:rsidRDefault="00FA19FF" w:rsidP="00F27539">
      <w:pPr>
        <w:spacing w:line="360" w:lineRule="auto"/>
        <w:jc w:val="center"/>
        <w:rPr>
          <w:b/>
        </w:rPr>
      </w:pPr>
      <w:r>
        <w:rPr>
          <w:b/>
        </w:rPr>
        <w:t>Bezpieczeństwo i ochrona danych osobowych</w:t>
      </w:r>
    </w:p>
    <w:p w14:paraId="56B25B76" w14:textId="77777777" w:rsidR="00830777" w:rsidRDefault="008E47C6" w:rsidP="00377DFE">
      <w:pPr>
        <w:numPr>
          <w:ilvl w:val="0"/>
          <w:numId w:val="9"/>
        </w:numPr>
        <w:tabs>
          <w:tab w:val="clear" w:pos="720"/>
          <w:tab w:val="num" w:pos="360"/>
        </w:tabs>
        <w:spacing w:line="360" w:lineRule="auto"/>
        <w:ind w:left="360"/>
        <w:jc w:val="both"/>
      </w:pPr>
      <w:r>
        <w:t xml:space="preserve">Wykonawca zobowiązuje się do zapewnienia bezpieczeństwa i właściwej ochrony danych zgodnie z ustawą z dnia </w:t>
      </w:r>
      <w:r w:rsidR="0075471B">
        <w:t xml:space="preserve">10 maja 2018 r. o ochronie danych osobowych (Dz. U. z 2018 r. poz. 1000 z </w:t>
      </w:r>
      <w:proofErr w:type="spellStart"/>
      <w:r w:rsidR="0075471B">
        <w:t>późn</w:t>
      </w:r>
      <w:proofErr w:type="spellEnd"/>
      <w:r w:rsidR="0075471B">
        <w:t xml:space="preserve">. zm.) </w:t>
      </w:r>
      <w:r w:rsidR="0075471B" w:rsidRPr="004B04FD">
        <w:t xml:space="preserve">oraz zgodnie z </w:t>
      </w:r>
      <w:r w:rsidR="004B04FD" w:rsidRPr="004B04FD">
        <w:rPr>
          <w:rStyle w:val="Pogrubienie"/>
          <w:b w:val="0"/>
          <w:color w:val="121212"/>
          <w:sz w:val="22"/>
          <w:szCs w:val="22"/>
          <w:shd w:val="clear" w:color="auto" w:fill="FFFFFF"/>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t>Wykonawca oświadcza, że zachowa w tajemnicy udostępnione przez Urząd Gminy Białe Błota dane osobowe, nawet po ustaniu umowy.</w:t>
      </w:r>
    </w:p>
    <w:p w14:paraId="136BA439" w14:textId="77777777" w:rsidR="008E47C6" w:rsidRDefault="008E47C6" w:rsidP="00377DFE">
      <w:pPr>
        <w:numPr>
          <w:ilvl w:val="0"/>
          <w:numId w:val="9"/>
        </w:numPr>
        <w:tabs>
          <w:tab w:val="clear" w:pos="720"/>
          <w:tab w:val="num" w:pos="360"/>
        </w:tabs>
        <w:spacing w:line="360" w:lineRule="auto"/>
        <w:ind w:left="360"/>
        <w:jc w:val="both"/>
      </w:pPr>
      <w:r>
        <w:t>Zamawiający zastrzega sobie nadzór i kontrolę nad przetwarzaniem i ochroną danych osobowych.</w:t>
      </w:r>
    </w:p>
    <w:p w14:paraId="2D495EBB" w14:textId="0DFACE16" w:rsidR="002A3EEE" w:rsidRDefault="002A3EEE" w:rsidP="00A37488">
      <w:pPr>
        <w:spacing w:line="360" w:lineRule="auto"/>
        <w:rPr>
          <w:b/>
        </w:rPr>
      </w:pPr>
    </w:p>
    <w:p w14:paraId="69C0ED4B" w14:textId="3A1A85CC" w:rsidR="00A37488" w:rsidRDefault="00A37488" w:rsidP="00A37488">
      <w:pPr>
        <w:spacing w:line="360" w:lineRule="auto"/>
        <w:rPr>
          <w:b/>
        </w:rPr>
      </w:pPr>
    </w:p>
    <w:p w14:paraId="268BB89B" w14:textId="3A77E7CF" w:rsidR="00A37488" w:rsidRDefault="00A37488" w:rsidP="00A37488">
      <w:pPr>
        <w:spacing w:line="360" w:lineRule="auto"/>
        <w:rPr>
          <w:b/>
        </w:rPr>
      </w:pPr>
    </w:p>
    <w:p w14:paraId="2504B7E8" w14:textId="78AEB808" w:rsidR="00A37488" w:rsidRDefault="00A37488" w:rsidP="00A37488">
      <w:pPr>
        <w:spacing w:line="360" w:lineRule="auto"/>
        <w:rPr>
          <w:b/>
        </w:rPr>
      </w:pPr>
    </w:p>
    <w:p w14:paraId="61D7154C" w14:textId="77777777" w:rsidR="00A37488" w:rsidRDefault="00A37488" w:rsidP="00A37488">
      <w:pPr>
        <w:spacing w:line="360" w:lineRule="auto"/>
        <w:rPr>
          <w:b/>
        </w:rPr>
      </w:pPr>
    </w:p>
    <w:p w14:paraId="72C3EBFF" w14:textId="77777777" w:rsidR="00FA19FF" w:rsidRDefault="00D75C49" w:rsidP="00F27539">
      <w:pPr>
        <w:spacing w:line="360" w:lineRule="auto"/>
        <w:jc w:val="center"/>
        <w:rPr>
          <w:b/>
        </w:rPr>
      </w:pPr>
      <w:r w:rsidRPr="00FA117B">
        <w:rPr>
          <w:b/>
        </w:rPr>
        <w:lastRenderedPageBreak/>
        <w:t>§ 11</w:t>
      </w:r>
    </w:p>
    <w:p w14:paraId="61417B17" w14:textId="77777777" w:rsidR="00FA19FF" w:rsidRDefault="00FA19FF" w:rsidP="00F27539">
      <w:pPr>
        <w:spacing w:line="360" w:lineRule="auto"/>
        <w:jc w:val="center"/>
        <w:rPr>
          <w:b/>
        </w:rPr>
      </w:pPr>
      <w:r>
        <w:rPr>
          <w:b/>
        </w:rPr>
        <w:t>Gwarancja</w:t>
      </w:r>
    </w:p>
    <w:p w14:paraId="281BF919" w14:textId="77777777" w:rsidR="00830777" w:rsidRPr="00D75C49" w:rsidRDefault="00FA19FF" w:rsidP="00377DFE">
      <w:pPr>
        <w:numPr>
          <w:ilvl w:val="0"/>
          <w:numId w:val="10"/>
        </w:numPr>
        <w:tabs>
          <w:tab w:val="clear" w:pos="720"/>
          <w:tab w:val="num" w:pos="360"/>
        </w:tabs>
        <w:spacing w:line="360" w:lineRule="auto"/>
        <w:ind w:left="360"/>
        <w:jc w:val="both"/>
      </w:pPr>
      <w:r w:rsidRPr="00D75C49">
        <w:t xml:space="preserve">Wykonawca </w:t>
      </w:r>
      <w:r w:rsidR="009B042F">
        <w:t>udziela</w:t>
      </w:r>
      <w:r w:rsidRPr="00D75C49">
        <w:t xml:space="preserve"> gwarancji</w:t>
      </w:r>
      <w:r w:rsidR="000E4E99" w:rsidRPr="00D75C49">
        <w:t xml:space="preserve">(załącznik nr 3 do niniejszej umowy) </w:t>
      </w:r>
      <w:r w:rsidR="00971C0B" w:rsidRPr="00D75C49">
        <w:t xml:space="preserve">na wykonany Przedmiot umowy </w:t>
      </w:r>
      <w:r w:rsidR="007470C7" w:rsidRPr="00D75C49">
        <w:t xml:space="preserve">na okres </w:t>
      </w:r>
      <w:r w:rsidR="009B042F">
        <w:t xml:space="preserve">36 </w:t>
      </w:r>
      <w:r w:rsidR="007470C7" w:rsidRPr="00D75C49">
        <w:t xml:space="preserve">miesięcy od daty protokolarnego przekazania Przedmiotu Umowy Zamawiającemu. </w:t>
      </w:r>
    </w:p>
    <w:p w14:paraId="54300275" w14:textId="77777777" w:rsidR="00975000" w:rsidRDefault="00975000" w:rsidP="00377DFE">
      <w:pPr>
        <w:pStyle w:val="Tekstpodstawowywcity2"/>
        <w:numPr>
          <w:ilvl w:val="0"/>
          <w:numId w:val="10"/>
        </w:numPr>
        <w:tabs>
          <w:tab w:val="clear" w:pos="720"/>
          <w:tab w:val="num" w:pos="0"/>
        </w:tabs>
        <w:spacing w:line="360" w:lineRule="auto"/>
        <w:ind w:left="426" w:hanging="426"/>
      </w:pPr>
      <w:r w:rsidRPr="00703629">
        <w:t xml:space="preserve">Wykonawca w ramach gwarancji zobowiązuje się do usunięcia zgłoszonych przez Zamawiającego (Gmina Białe Błota), usterek w terminie </w:t>
      </w:r>
      <w:r>
        <w:t>21</w:t>
      </w:r>
      <w:r w:rsidRPr="00703629">
        <w:t xml:space="preserve"> (</w:t>
      </w:r>
      <w:r>
        <w:t>dwudziestu jeden</w:t>
      </w:r>
      <w:r w:rsidRPr="00703629">
        <w:t>) dni od daty otrzymania pisemnego zgłoszenia.</w:t>
      </w:r>
    </w:p>
    <w:p w14:paraId="50DB1C31" w14:textId="77777777" w:rsidR="00552EE8" w:rsidRDefault="00921802" w:rsidP="00DF0787">
      <w:pPr>
        <w:pStyle w:val="Tekstpodstawowywcity2"/>
        <w:numPr>
          <w:ilvl w:val="0"/>
          <w:numId w:val="10"/>
        </w:numPr>
        <w:tabs>
          <w:tab w:val="clear" w:pos="720"/>
        </w:tabs>
        <w:spacing w:line="360" w:lineRule="auto"/>
        <w:ind w:left="426" w:hanging="426"/>
      </w:pPr>
      <w:r>
        <w:t xml:space="preserve">Strony rozszerzają </w:t>
      </w:r>
      <w:r w:rsidRPr="00DF0787">
        <w:t>odpowiedzialność</w:t>
      </w:r>
      <w:r w:rsidR="00895E84" w:rsidRPr="00DF0787">
        <w:t xml:space="preserve"> Wykonawcy z tytułu rękojmi za wady </w:t>
      </w:r>
      <w:r w:rsidR="004B04FD">
        <w:t>na okres równy okresowi</w:t>
      </w:r>
      <w:r w:rsidR="00895E84" w:rsidRPr="00DF0787">
        <w:t xml:space="preserve">  trwania gwarancji.</w:t>
      </w:r>
    </w:p>
    <w:p w14:paraId="00D56DE7" w14:textId="77777777" w:rsidR="00552EE8" w:rsidRDefault="00552EE8" w:rsidP="00DF0787">
      <w:pPr>
        <w:spacing w:line="360" w:lineRule="auto"/>
        <w:jc w:val="both"/>
      </w:pPr>
    </w:p>
    <w:p w14:paraId="16E5F230" w14:textId="77777777" w:rsidR="00417CA9" w:rsidRPr="00FA117B" w:rsidRDefault="00D75C49" w:rsidP="00417CA9">
      <w:pPr>
        <w:jc w:val="center"/>
        <w:rPr>
          <w:b/>
        </w:rPr>
      </w:pPr>
      <w:r w:rsidRPr="00FA117B">
        <w:rPr>
          <w:b/>
        </w:rPr>
        <w:t>§ 12</w:t>
      </w:r>
    </w:p>
    <w:p w14:paraId="0E88E8EB" w14:textId="77777777" w:rsidR="00417CA9" w:rsidRDefault="00417CA9" w:rsidP="00CF2F59">
      <w:pPr>
        <w:spacing w:line="360" w:lineRule="auto"/>
        <w:jc w:val="center"/>
        <w:rPr>
          <w:b/>
        </w:rPr>
      </w:pPr>
      <w:r w:rsidRPr="00FA117B">
        <w:rPr>
          <w:b/>
        </w:rPr>
        <w:t>Prawa autorskie</w:t>
      </w:r>
    </w:p>
    <w:p w14:paraId="355C374E" w14:textId="77777777" w:rsidR="00417CA9" w:rsidRDefault="00417CA9" w:rsidP="00377DFE">
      <w:pPr>
        <w:numPr>
          <w:ilvl w:val="0"/>
          <w:numId w:val="18"/>
        </w:numPr>
        <w:tabs>
          <w:tab w:val="clear" w:pos="1080"/>
          <w:tab w:val="num" w:pos="540"/>
        </w:tabs>
        <w:spacing w:line="360" w:lineRule="auto"/>
        <w:ind w:left="540"/>
        <w:jc w:val="both"/>
      </w:pPr>
      <w:r>
        <w:t xml:space="preserve">Z chwilą przyjęcia przez Zamawiającego utworów powstałych w związku z realizacją niniejszej umowy (lub przyjmowanej przez niego części), w ramach </w:t>
      </w:r>
      <w:r w:rsidR="00807B97">
        <w:t>wynagrodzenia określonego w …………….</w:t>
      </w:r>
      <w:r>
        <w:t>, Wykonawca przenosi na rzecz Zamawiającego bezwarunkowo, bez dodatkowych opłat, całość autorskich praw majątkowych do wszystkich utworów w rozumieniu ustawy z dna 4 lutego 1994 r. o Prawie autorskim i prawach pokrewnych (tekst jednolity</w:t>
      </w:r>
      <w:r w:rsidR="006900E1">
        <w:t xml:space="preserve"> </w:t>
      </w:r>
      <w:r w:rsidR="003037AC" w:rsidRPr="003037AC">
        <w:t>Dz.U. z 2019 r. poz. 1231</w:t>
      </w:r>
      <w:r w:rsidR="006900E1">
        <w:t xml:space="preserve"> z </w:t>
      </w:r>
      <w:proofErr w:type="spellStart"/>
      <w:r w:rsidR="006900E1">
        <w:t>późń</w:t>
      </w:r>
      <w:proofErr w:type="spellEnd"/>
      <w:r w:rsidR="006900E1">
        <w:t>. zm.</w:t>
      </w:r>
      <w:r w:rsidR="003037AC" w:rsidRPr="003037AC">
        <w:t>)</w:t>
      </w:r>
      <w:r>
        <w:t>, stworzony</w:t>
      </w:r>
      <w:r w:rsidR="00764F05">
        <w:t>ch</w:t>
      </w:r>
      <w:r>
        <w:t xml:space="preserve"> na potrzeby realizacji przedmiotu umowy lub odpowiednio całość nieograniczonych czasowo i terytorialnie niewyłącznych licencji, niezbędnych do korzystania z przekazanych utworów, w szczególności takich jak: projekt, mapy, wykresy, rysunki, plany, dane statystyczne, ekspertyzy, obliczenia i inne dokumenty przekazane Zamawiającemu w wykonaniu niniejszej umowy, zwanych dalej utworami; bez dodatkowych oświadczeń stron w tym zakresie wraz z wyłącznym prawem do wykonywania i zezwalania na wykonywanie zależnych praw autorskich, na polach eksploatacji wskazanych w ustępie 2. Jednocześnie Wykonawca przenosi na rzecz Zamawiającego własność wszelkich egzemplarzy lub nośników, na których utrwalono ww. utwory, które przekaże Zamawiającemu stosownie do postanowień niniejszej umowy.</w:t>
      </w:r>
    </w:p>
    <w:p w14:paraId="2DC288CF" w14:textId="77777777" w:rsidR="00417CA9" w:rsidRDefault="00417CA9" w:rsidP="00377DFE">
      <w:pPr>
        <w:numPr>
          <w:ilvl w:val="0"/>
          <w:numId w:val="18"/>
        </w:numPr>
        <w:tabs>
          <w:tab w:val="clear" w:pos="1080"/>
          <w:tab w:val="num" w:pos="540"/>
        </w:tabs>
        <w:spacing w:line="360" w:lineRule="auto"/>
        <w:ind w:left="540"/>
        <w:jc w:val="both"/>
      </w:pPr>
      <w:r>
        <w:t>Zamawiający z chwilą przeniesienia na niego autorskich praw majątkowych i praw zależnych do utworów wchodzących w skład ww. dokumentacji lub jej części będzie mógł korzystać z niej w całości lub w części, na co najmniej następujących polach eksploatacji:</w:t>
      </w:r>
    </w:p>
    <w:p w14:paraId="1B074AC0" w14:textId="77777777" w:rsidR="00417CA9" w:rsidRDefault="00417CA9" w:rsidP="00377DFE">
      <w:pPr>
        <w:numPr>
          <w:ilvl w:val="1"/>
          <w:numId w:val="17"/>
        </w:numPr>
        <w:tabs>
          <w:tab w:val="clear" w:pos="1440"/>
          <w:tab w:val="num" w:pos="900"/>
        </w:tabs>
        <w:spacing w:line="360" w:lineRule="auto"/>
        <w:ind w:left="900"/>
        <w:jc w:val="both"/>
      </w:pPr>
      <w:r>
        <w:lastRenderedPageBreak/>
        <w:t>utrwalenie i zwielokrotnienie dowolnymi technikami, w tym drukarskimi, poligraficznymi, reprograficznymi, informatycznymi, cyfrowymi, w tym kserokopie, slajdy, reprodukcje komputerowe, odręcznie i odmianami tych technik,</w:t>
      </w:r>
    </w:p>
    <w:p w14:paraId="01CB65E8" w14:textId="77777777" w:rsidR="00417CA9" w:rsidRDefault="00417CA9" w:rsidP="00377DFE">
      <w:pPr>
        <w:numPr>
          <w:ilvl w:val="1"/>
          <w:numId w:val="17"/>
        </w:numPr>
        <w:tabs>
          <w:tab w:val="clear" w:pos="1440"/>
          <w:tab w:val="num" w:pos="900"/>
        </w:tabs>
        <w:spacing w:line="360" w:lineRule="auto"/>
        <w:ind w:left="900"/>
        <w:jc w:val="both"/>
      </w:pPr>
      <w:r>
        <w:t>wykorzystywanie wielokrotne utworu do realizacji celów, zadań i inwestycji Zamawiającego,</w:t>
      </w:r>
    </w:p>
    <w:p w14:paraId="73112F4F" w14:textId="77777777" w:rsidR="00417CA9" w:rsidRDefault="00417CA9" w:rsidP="00377DFE">
      <w:pPr>
        <w:numPr>
          <w:ilvl w:val="1"/>
          <w:numId w:val="17"/>
        </w:numPr>
        <w:tabs>
          <w:tab w:val="clear" w:pos="1440"/>
          <w:tab w:val="num" w:pos="900"/>
        </w:tabs>
        <w:spacing w:line="360" w:lineRule="auto"/>
        <w:ind w:left="900"/>
        <w:jc w:val="both"/>
      </w:pPr>
      <w:r>
        <w:t>wykorzystanie do opracowania wniosku o dofinansowanie z funduszy UE,</w:t>
      </w:r>
    </w:p>
    <w:p w14:paraId="7550F0D5" w14:textId="77777777" w:rsidR="00417CA9" w:rsidRDefault="00417CA9" w:rsidP="00377DFE">
      <w:pPr>
        <w:numPr>
          <w:ilvl w:val="1"/>
          <w:numId w:val="17"/>
        </w:numPr>
        <w:tabs>
          <w:tab w:val="clear" w:pos="1440"/>
          <w:tab w:val="num" w:pos="900"/>
        </w:tabs>
        <w:spacing w:line="360" w:lineRule="auto"/>
        <w:ind w:left="900"/>
        <w:jc w:val="both"/>
      </w:pPr>
      <w:r>
        <w:t>wprowadzanie do pamięci komputera,</w:t>
      </w:r>
    </w:p>
    <w:p w14:paraId="3D340FBE" w14:textId="77777777" w:rsidR="00417CA9" w:rsidRDefault="00417CA9" w:rsidP="00377DFE">
      <w:pPr>
        <w:numPr>
          <w:ilvl w:val="1"/>
          <w:numId w:val="17"/>
        </w:numPr>
        <w:tabs>
          <w:tab w:val="clear" w:pos="1440"/>
          <w:tab w:val="num" w:pos="900"/>
        </w:tabs>
        <w:spacing w:line="360" w:lineRule="auto"/>
        <w:ind w:left="900"/>
        <w:jc w:val="both"/>
      </w:pPr>
      <w:r>
        <w:t>wykorzystanie w zakresie koniecznym do prawidłowej eksploatacji utworu w przedsiębiorstwie Zamawiającego w dowolnym miejscu i czasie w dowolnej liczbie,</w:t>
      </w:r>
    </w:p>
    <w:p w14:paraId="114CC950" w14:textId="77777777" w:rsidR="00417CA9" w:rsidRDefault="00417CA9" w:rsidP="00377DFE">
      <w:pPr>
        <w:numPr>
          <w:ilvl w:val="1"/>
          <w:numId w:val="17"/>
        </w:numPr>
        <w:tabs>
          <w:tab w:val="clear" w:pos="1440"/>
          <w:tab w:val="num" w:pos="900"/>
        </w:tabs>
        <w:spacing w:line="360" w:lineRule="auto"/>
        <w:ind w:left="900"/>
        <w:jc w:val="both"/>
      </w:pPr>
      <w:r>
        <w:t>udostępnianie wykonawcom, w tym także wykonanie kopii,</w:t>
      </w:r>
    </w:p>
    <w:p w14:paraId="49D3BB02" w14:textId="77777777" w:rsidR="00417CA9" w:rsidRDefault="00417CA9" w:rsidP="00377DFE">
      <w:pPr>
        <w:numPr>
          <w:ilvl w:val="1"/>
          <w:numId w:val="17"/>
        </w:numPr>
        <w:tabs>
          <w:tab w:val="clear" w:pos="1440"/>
          <w:tab w:val="num" w:pos="900"/>
        </w:tabs>
        <w:spacing w:line="360" w:lineRule="auto"/>
        <w:ind w:left="900"/>
        <w:jc w:val="both"/>
      </w:pPr>
      <w:r>
        <w:t>najem, dzierżawa,</w:t>
      </w:r>
    </w:p>
    <w:p w14:paraId="5ABA175D" w14:textId="77777777" w:rsidR="00417CA9" w:rsidRDefault="00417CA9" w:rsidP="00377DFE">
      <w:pPr>
        <w:numPr>
          <w:ilvl w:val="1"/>
          <w:numId w:val="17"/>
        </w:numPr>
        <w:tabs>
          <w:tab w:val="clear" w:pos="1440"/>
          <w:tab w:val="num" w:pos="900"/>
        </w:tabs>
        <w:spacing w:line="360" w:lineRule="auto"/>
        <w:ind w:left="900"/>
        <w:jc w:val="both"/>
      </w:pPr>
      <w:r>
        <w:t>wielokrotne wykorzystanie do opracowania i realizacji projektu technicznego z przedmiarami i kosztorysami inwestorskimi,</w:t>
      </w:r>
    </w:p>
    <w:p w14:paraId="301F2A3F" w14:textId="77777777" w:rsidR="00417CA9" w:rsidRDefault="00417CA9" w:rsidP="00377DFE">
      <w:pPr>
        <w:numPr>
          <w:ilvl w:val="1"/>
          <w:numId w:val="17"/>
        </w:numPr>
        <w:tabs>
          <w:tab w:val="clear" w:pos="1440"/>
          <w:tab w:val="num" w:pos="900"/>
        </w:tabs>
        <w:spacing w:line="360" w:lineRule="auto"/>
        <w:ind w:left="900"/>
        <w:jc w:val="both"/>
      </w:pPr>
      <w:r>
        <w:t>rozpowszechnianie w inny sposób w tym: wprowadzenie do obrotu, ekspozycja, publikowanie części lub całości, opracowania,</w:t>
      </w:r>
    </w:p>
    <w:p w14:paraId="36A47619" w14:textId="77777777" w:rsidR="00417CA9" w:rsidRDefault="00417CA9" w:rsidP="00377DFE">
      <w:pPr>
        <w:numPr>
          <w:ilvl w:val="1"/>
          <w:numId w:val="17"/>
        </w:numPr>
        <w:tabs>
          <w:tab w:val="clear" w:pos="1440"/>
          <w:tab w:val="num" w:pos="900"/>
        </w:tabs>
        <w:spacing w:line="360" w:lineRule="auto"/>
        <w:ind w:left="900"/>
        <w:jc w:val="both"/>
      </w:pPr>
      <w:r>
        <w:t>przetwarzanie, wprowadzanie zmian, poprawek i modyfikacji.</w:t>
      </w:r>
    </w:p>
    <w:p w14:paraId="5E53744C" w14:textId="77777777" w:rsidR="00417CA9" w:rsidRDefault="00417CA9" w:rsidP="00377DFE">
      <w:pPr>
        <w:numPr>
          <w:ilvl w:val="0"/>
          <w:numId w:val="18"/>
        </w:numPr>
        <w:tabs>
          <w:tab w:val="clear" w:pos="1080"/>
          <w:tab w:val="num" w:pos="540"/>
        </w:tabs>
        <w:spacing w:line="360" w:lineRule="auto"/>
        <w:ind w:left="540"/>
        <w:jc w:val="both"/>
      </w:pPr>
      <w:r>
        <w:t>Postanowienia ust. 1 i 2 stosuje się odpowiedni</w:t>
      </w:r>
      <w:r w:rsidR="006978FD">
        <w:t>o</w:t>
      </w:r>
      <w:r>
        <w:t xml:space="preserve"> do zmian utworów wchodzących w skład ww. dokumentacji w ramach nadzoru autorskiego dokonane podczas wykonywania prac objętych tą dokumentacją.</w:t>
      </w:r>
    </w:p>
    <w:p w14:paraId="42A171EF" w14:textId="77777777" w:rsidR="00417CA9" w:rsidRDefault="00417CA9" w:rsidP="00377DFE">
      <w:pPr>
        <w:numPr>
          <w:ilvl w:val="0"/>
          <w:numId w:val="18"/>
        </w:numPr>
        <w:tabs>
          <w:tab w:val="clear" w:pos="1080"/>
          <w:tab w:val="num" w:pos="540"/>
        </w:tabs>
        <w:spacing w:line="360" w:lineRule="auto"/>
        <w:ind w:left="540"/>
        <w:jc w:val="both"/>
      </w:pPr>
      <w:r>
        <w:t xml:space="preserve">Strony ustalają, iż rozpowszechnianie na polach eksploatacji określonych w ust. 2 może następować w całości, w części, fragmentach, samodzielnie, w połączeniu z dziełami innych podmiotów, w tym jako część dzieła zbiorowego, po zarchiwizowaniu w formie elektronicznej </w:t>
      </w:r>
      <w:r w:rsidR="006978FD">
        <w:t>i</w:t>
      </w:r>
      <w:r>
        <w:t xml:space="preserve"> drukowanej, po dokonaniu opracowań, przystosowań, uzupełnień lub innych dokumentacji itd.</w:t>
      </w:r>
    </w:p>
    <w:p w14:paraId="469CADFF" w14:textId="77777777" w:rsidR="00417CA9" w:rsidRDefault="00417CA9" w:rsidP="00377DFE">
      <w:pPr>
        <w:numPr>
          <w:ilvl w:val="0"/>
          <w:numId w:val="18"/>
        </w:numPr>
        <w:tabs>
          <w:tab w:val="clear" w:pos="1080"/>
          <w:tab w:val="num" w:pos="540"/>
        </w:tabs>
        <w:spacing w:line="360" w:lineRule="auto"/>
        <w:ind w:left="540"/>
        <w:jc w:val="both"/>
      </w:pPr>
      <w: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14:paraId="03CBF71E" w14:textId="77777777" w:rsidR="00417CA9" w:rsidRDefault="00417CA9" w:rsidP="00377DFE">
      <w:pPr>
        <w:numPr>
          <w:ilvl w:val="0"/>
          <w:numId w:val="19"/>
        </w:numPr>
        <w:tabs>
          <w:tab w:val="clear" w:pos="1440"/>
          <w:tab w:val="num" w:pos="900"/>
        </w:tabs>
        <w:spacing w:line="360" w:lineRule="auto"/>
        <w:ind w:left="900"/>
        <w:jc w:val="both"/>
      </w:pPr>
      <w:r>
        <w:t>przyjmie na siebie pełną odpowiedzialność za powstanie oraz wszelkie skutki powyższych zdarzeń,</w:t>
      </w:r>
    </w:p>
    <w:p w14:paraId="42D3E774" w14:textId="77777777" w:rsidR="00417CA9" w:rsidRDefault="00417CA9" w:rsidP="00377DFE">
      <w:pPr>
        <w:numPr>
          <w:ilvl w:val="0"/>
          <w:numId w:val="19"/>
        </w:numPr>
        <w:tabs>
          <w:tab w:val="clear" w:pos="1440"/>
          <w:tab w:val="num" w:pos="900"/>
        </w:tabs>
        <w:spacing w:line="360" w:lineRule="auto"/>
        <w:ind w:left="900"/>
        <w:jc w:val="both"/>
      </w:pPr>
      <w:r>
        <w:t xml:space="preserve">w przypadku skierowania sprawy na drogę postępowania sądowego wstąpi do procesu po stronie Zamawiającego i pokryje wszelkie koszty związane z udziałem </w:t>
      </w:r>
      <w:r>
        <w:lastRenderedPageBreak/>
        <w:t>Zamawiającego w postępowaniu sądowym oraz ewentualnym postępowaniu egzekucyjnym, w tym koszty obsługi prawnej postępowania,</w:t>
      </w:r>
    </w:p>
    <w:p w14:paraId="566337C3" w14:textId="77777777" w:rsidR="00417CA9" w:rsidRDefault="00417CA9" w:rsidP="00377DFE">
      <w:pPr>
        <w:numPr>
          <w:ilvl w:val="0"/>
          <w:numId w:val="19"/>
        </w:numPr>
        <w:tabs>
          <w:tab w:val="clear" w:pos="1440"/>
          <w:tab w:val="num" w:pos="900"/>
        </w:tabs>
        <w:spacing w:line="360" w:lineRule="auto"/>
        <w:ind w:left="900"/>
        <w:jc w:val="both"/>
      </w:pPr>
      <w:r>
        <w:t>poniesie wszelkie koszty związane z ewentualnym pokryciem roszczeń majątkowych i niemajątkowych związanych z naruszeniem praw autorskich majątkowych lub osobistych osoby lub osób zgłaszających roszczenia.</w:t>
      </w:r>
    </w:p>
    <w:p w14:paraId="375F1FE3" w14:textId="77777777" w:rsidR="00417CA9" w:rsidRDefault="00417CA9" w:rsidP="00377DFE">
      <w:pPr>
        <w:numPr>
          <w:ilvl w:val="0"/>
          <w:numId w:val="18"/>
        </w:numPr>
        <w:tabs>
          <w:tab w:val="clear" w:pos="1080"/>
          <w:tab w:val="num" w:pos="567"/>
        </w:tabs>
        <w:spacing w:line="360" w:lineRule="auto"/>
        <w:ind w:left="567"/>
        <w:jc w:val="both"/>
      </w:pPr>
      <w:r>
        <w:t>Jeżeli do czasu odstąpienia od umowy przez Wykonawcę lub Zamawiającego autorskie prawa majątkowe, o których mowa w ust. 1, nie zostaną przeniesione na Zamawiającego, przejście tych praw na Zamawiającego nastąpi z chwilą odstąpienia.</w:t>
      </w:r>
    </w:p>
    <w:p w14:paraId="57571E75" w14:textId="77777777" w:rsidR="00281C3A" w:rsidRDefault="00281C3A" w:rsidP="00281C3A">
      <w:pPr>
        <w:spacing w:line="360" w:lineRule="auto"/>
        <w:ind w:left="567"/>
        <w:jc w:val="both"/>
      </w:pPr>
    </w:p>
    <w:p w14:paraId="443843EC" w14:textId="77777777" w:rsidR="008E47C6" w:rsidRPr="00FA117B" w:rsidRDefault="009640E4" w:rsidP="00F27539">
      <w:pPr>
        <w:spacing w:line="360" w:lineRule="auto"/>
        <w:jc w:val="center"/>
        <w:rPr>
          <w:b/>
        </w:rPr>
      </w:pPr>
      <w:r w:rsidRPr="00FA117B">
        <w:rPr>
          <w:b/>
        </w:rPr>
        <w:t>§ 1</w:t>
      </w:r>
      <w:r w:rsidR="00D75C49" w:rsidRPr="00FA117B">
        <w:rPr>
          <w:b/>
        </w:rPr>
        <w:t>3</w:t>
      </w:r>
    </w:p>
    <w:p w14:paraId="3D929145" w14:textId="77777777" w:rsidR="008E47C6" w:rsidRPr="00FA117B" w:rsidRDefault="008E47C6" w:rsidP="00F27539">
      <w:pPr>
        <w:spacing w:line="360" w:lineRule="auto"/>
        <w:jc w:val="center"/>
        <w:rPr>
          <w:b/>
        </w:rPr>
      </w:pPr>
      <w:r w:rsidRPr="00FA117B">
        <w:rPr>
          <w:b/>
        </w:rPr>
        <w:t>Postanowienia szczególne</w:t>
      </w:r>
    </w:p>
    <w:p w14:paraId="3ADBEA6B" w14:textId="77777777" w:rsidR="00DF0787" w:rsidRPr="00FA117B" w:rsidRDefault="001C068C" w:rsidP="00377DFE">
      <w:pPr>
        <w:numPr>
          <w:ilvl w:val="0"/>
          <w:numId w:val="14"/>
        </w:numPr>
        <w:tabs>
          <w:tab w:val="clear" w:pos="540"/>
          <w:tab w:val="num" w:pos="284"/>
        </w:tabs>
        <w:autoSpaceDE w:val="0"/>
        <w:autoSpaceDN w:val="0"/>
        <w:adjustRightInd w:val="0"/>
        <w:spacing w:line="360" w:lineRule="auto"/>
        <w:ind w:left="284" w:hanging="284"/>
        <w:jc w:val="both"/>
      </w:pPr>
      <w:r w:rsidRPr="00FA117B">
        <w:t>D</w:t>
      </w:r>
      <w:r w:rsidR="009640E4" w:rsidRPr="00FA117B">
        <w:t xml:space="preserve">opuszcza się zmiany postanowień zawartej umowy w stosunku do treści oferty </w:t>
      </w:r>
      <w:r w:rsidR="00DF0787" w:rsidRPr="00FA117B">
        <w:t>w przypadku opisanym w ust. 2.</w:t>
      </w:r>
    </w:p>
    <w:p w14:paraId="7EB15EBC" w14:textId="77777777" w:rsidR="00A37488" w:rsidRDefault="00DF0787" w:rsidP="00A37488">
      <w:pPr>
        <w:numPr>
          <w:ilvl w:val="0"/>
          <w:numId w:val="14"/>
        </w:numPr>
        <w:tabs>
          <w:tab w:val="clear" w:pos="540"/>
          <w:tab w:val="num" w:pos="284"/>
        </w:tabs>
        <w:autoSpaceDE w:val="0"/>
        <w:autoSpaceDN w:val="0"/>
        <w:adjustRightInd w:val="0"/>
        <w:spacing w:line="360" w:lineRule="auto"/>
        <w:ind w:left="284" w:hanging="284"/>
        <w:jc w:val="both"/>
      </w:pPr>
      <w:r w:rsidRPr="00FA117B">
        <w:t>M</w:t>
      </w:r>
      <w:r w:rsidR="008868CA" w:rsidRPr="00FA117B">
        <w:t>ożliwa jest zmiana terminu wykonania przedmiotu  umowy, jeżeli na skutek wystąpienia problemów niezawinionych przez Wykonawcę, w szczególności  opóźnień lub przewlekłości postępowań organów administracji</w:t>
      </w:r>
      <w:r w:rsidRPr="00FA117B">
        <w:t xml:space="preserve">, </w:t>
      </w:r>
      <w:r w:rsidR="008868CA" w:rsidRPr="00FA117B">
        <w:t xml:space="preserve">instytucji uzgadniających, </w:t>
      </w:r>
      <w:r w:rsidRPr="00FA117B">
        <w:t xml:space="preserve">lub innych jednostek organizacyjnych </w:t>
      </w:r>
      <w:r w:rsidR="008868CA" w:rsidRPr="00FA117B">
        <w:t>w związku z wydawaniem pozwoleń, uzgodnień lub opinii dotrzymanie terminu umownego nie było możliwe przy dochowaniu przez Wykonawcę należytej staranności.</w:t>
      </w:r>
    </w:p>
    <w:p w14:paraId="6F58E482" w14:textId="3E583B34" w:rsidR="00A37488" w:rsidRPr="0096799E" w:rsidRDefault="00A37488" w:rsidP="00A37488">
      <w:pPr>
        <w:numPr>
          <w:ilvl w:val="0"/>
          <w:numId w:val="14"/>
        </w:numPr>
        <w:tabs>
          <w:tab w:val="clear" w:pos="540"/>
          <w:tab w:val="num" w:pos="284"/>
        </w:tabs>
        <w:autoSpaceDE w:val="0"/>
        <w:autoSpaceDN w:val="0"/>
        <w:adjustRightInd w:val="0"/>
        <w:spacing w:line="360" w:lineRule="auto"/>
        <w:ind w:left="284" w:hanging="284"/>
        <w:jc w:val="both"/>
      </w:pPr>
      <w:r w:rsidRPr="00A37488">
        <w:rPr>
          <w:rFonts w:cs="Calibri"/>
        </w:rPr>
        <w:t xml:space="preserve">Zamawiający przewiduje </w:t>
      </w:r>
      <w:r>
        <w:rPr>
          <w:rFonts w:cs="Calibri"/>
        </w:rPr>
        <w:t xml:space="preserve">również </w:t>
      </w:r>
      <w:r w:rsidRPr="00A37488">
        <w:rPr>
          <w:rFonts w:cs="Calibri"/>
        </w:rPr>
        <w:t xml:space="preserve">zmiany umowy w zakresie </w:t>
      </w:r>
      <w:r>
        <w:t>wynagrodzenia w </w:t>
      </w:r>
      <w:r w:rsidRPr="0096799E">
        <w:t>następujących przypadkach:</w:t>
      </w:r>
    </w:p>
    <w:p w14:paraId="404332A8" w14:textId="77777777" w:rsidR="00A37488" w:rsidRPr="001D227A" w:rsidRDefault="00A37488" w:rsidP="00A37488">
      <w:pPr>
        <w:pStyle w:val="Teksttreci20"/>
        <w:numPr>
          <w:ilvl w:val="0"/>
          <w:numId w:val="31"/>
        </w:numPr>
        <w:shd w:val="clear" w:color="auto" w:fill="auto"/>
        <w:tabs>
          <w:tab w:val="left" w:pos="567"/>
        </w:tabs>
        <w:spacing w:before="0" w:line="360" w:lineRule="auto"/>
        <w:rPr>
          <w:rFonts w:ascii="Times New Roman" w:hAnsi="Times New Roman" w:cs="Times New Roman"/>
          <w:sz w:val="24"/>
          <w:szCs w:val="24"/>
        </w:rPr>
      </w:pPr>
      <w:r w:rsidRPr="001D227A">
        <w:rPr>
          <w:rFonts w:ascii="Times New Roman" w:hAnsi="Times New Roman" w:cs="Times New Roman"/>
          <w:sz w:val="24"/>
          <w:szCs w:val="24"/>
        </w:rPr>
        <w:t>zmiany stawki podatku VAT przez zmianę ustawodawczą w trakcie trwania Umowy, wynikającej ze zmiany ustawy o podatku od towarów i usług oraz podatku akcyzowego</w:t>
      </w:r>
      <w:r>
        <w:rPr>
          <w:rFonts w:ascii="Times New Roman" w:hAnsi="Times New Roman" w:cs="Times New Roman"/>
          <w:sz w:val="24"/>
          <w:szCs w:val="24"/>
        </w:rPr>
        <w:t>,</w:t>
      </w:r>
    </w:p>
    <w:p w14:paraId="6CFB325E" w14:textId="77777777" w:rsidR="00A37488" w:rsidRPr="001D227A" w:rsidRDefault="00A37488" w:rsidP="00A37488">
      <w:pPr>
        <w:pStyle w:val="Teksttreci0"/>
        <w:numPr>
          <w:ilvl w:val="0"/>
          <w:numId w:val="31"/>
        </w:numPr>
        <w:shd w:val="clear" w:color="auto" w:fill="auto"/>
        <w:tabs>
          <w:tab w:val="left" w:pos="567"/>
        </w:tabs>
        <w:spacing w:before="0" w:after="0" w:line="360" w:lineRule="auto"/>
        <w:ind w:right="20"/>
        <w:contextualSpacing/>
        <w:jc w:val="both"/>
        <w:rPr>
          <w:rFonts w:ascii="Times New Roman" w:hAnsi="Times New Roman"/>
          <w:sz w:val="24"/>
          <w:szCs w:val="24"/>
        </w:rPr>
      </w:pPr>
      <w:r>
        <w:rPr>
          <w:rFonts w:ascii="Times New Roman" w:hAnsi="Times New Roman"/>
          <w:sz w:val="24"/>
          <w:szCs w:val="24"/>
        </w:rPr>
        <w:t>z</w:t>
      </w:r>
      <w:r w:rsidRPr="001D227A">
        <w:rPr>
          <w:rFonts w:ascii="Times New Roman" w:hAnsi="Times New Roman"/>
          <w:sz w:val="24"/>
          <w:szCs w:val="24"/>
        </w:rPr>
        <w:t>miany wysokości minimalnego wynagrodzenia za pracę albo wysokości minimalnej stawki godzinowej ustalonych na podstawie przepisów ustawy z dnia 10 października 2002 r. o minimalnym wynagrodzeniu,</w:t>
      </w:r>
    </w:p>
    <w:p w14:paraId="7BC82A18" w14:textId="77777777" w:rsidR="00A37488" w:rsidRPr="001D227A" w:rsidRDefault="00A37488" w:rsidP="00A37488">
      <w:pPr>
        <w:pStyle w:val="Teksttreci20"/>
        <w:numPr>
          <w:ilvl w:val="0"/>
          <w:numId w:val="31"/>
        </w:numPr>
        <w:shd w:val="clear" w:color="auto" w:fill="auto"/>
        <w:tabs>
          <w:tab w:val="left" w:pos="567"/>
        </w:tabs>
        <w:spacing w:before="0" w:line="360" w:lineRule="auto"/>
        <w:rPr>
          <w:rFonts w:ascii="Times New Roman" w:hAnsi="Times New Roman" w:cs="Times New Roman"/>
          <w:sz w:val="24"/>
          <w:szCs w:val="24"/>
        </w:rPr>
      </w:pPr>
      <w:r w:rsidRPr="001D227A">
        <w:rPr>
          <w:rFonts w:ascii="Times New Roman" w:hAnsi="Times New Roman" w:cs="Times New Roman"/>
          <w:sz w:val="24"/>
          <w:szCs w:val="24"/>
        </w:rPr>
        <w:t>zmiany zasad podlegania ubezpieczeniom społecznym lub ubezpieczeniu zdrowotnemu lub wysokości stawki składki na ubezpieczenia społeczne lub zdrowotne pracownikowi wykonawcy</w:t>
      </w:r>
      <w:r>
        <w:rPr>
          <w:rFonts w:ascii="Times New Roman" w:hAnsi="Times New Roman" w:cs="Times New Roman"/>
          <w:sz w:val="24"/>
          <w:szCs w:val="24"/>
        </w:rPr>
        <w:t>,</w:t>
      </w:r>
    </w:p>
    <w:p w14:paraId="3EE8BD89" w14:textId="4A05804E" w:rsidR="00A37488" w:rsidRPr="00204097" w:rsidRDefault="00A37488" w:rsidP="00204097">
      <w:pPr>
        <w:pStyle w:val="Teksttreci20"/>
        <w:shd w:val="clear" w:color="auto" w:fill="auto"/>
        <w:tabs>
          <w:tab w:val="left" w:pos="567"/>
        </w:tabs>
        <w:spacing w:before="0" w:line="360" w:lineRule="auto"/>
        <w:ind w:left="927" w:firstLine="0"/>
      </w:pPr>
      <w:r w:rsidRPr="001D227A">
        <w:rPr>
          <w:rFonts w:ascii="Times New Roman" w:hAnsi="Times New Roman" w:cs="Times New Roman"/>
          <w:sz w:val="24"/>
          <w:szCs w:val="24"/>
        </w:rPr>
        <w:t xml:space="preserve">- jeżeli zmiany te będą miały wpływ na koszty wykonania zamówienia przez </w:t>
      </w:r>
      <w:r w:rsidRPr="00F0361B">
        <w:rPr>
          <w:rFonts w:ascii="Times New Roman" w:hAnsi="Times New Roman" w:cs="Times New Roman"/>
          <w:sz w:val="24"/>
          <w:szCs w:val="24"/>
        </w:rPr>
        <w:t>Wykonawcę.</w:t>
      </w:r>
    </w:p>
    <w:p w14:paraId="7FD8BDFE" w14:textId="77777777" w:rsidR="00A37488" w:rsidRDefault="00A37488" w:rsidP="00F27539">
      <w:pPr>
        <w:spacing w:line="360" w:lineRule="auto"/>
        <w:jc w:val="center"/>
        <w:rPr>
          <w:b/>
        </w:rPr>
      </w:pPr>
    </w:p>
    <w:p w14:paraId="0CD32EB1" w14:textId="77777777" w:rsidR="00A37488" w:rsidRDefault="00A37488" w:rsidP="00F27539">
      <w:pPr>
        <w:spacing w:line="360" w:lineRule="auto"/>
        <w:jc w:val="center"/>
        <w:rPr>
          <w:b/>
        </w:rPr>
      </w:pPr>
    </w:p>
    <w:p w14:paraId="675123C5" w14:textId="7823B492" w:rsidR="008E47C6" w:rsidRPr="00FA117B" w:rsidRDefault="008E47C6" w:rsidP="00F27539">
      <w:pPr>
        <w:spacing w:line="360" w:lineRule="auto"/>
        <w:jc w:val="center"/>
        <w:rPr>
          <w:b/>
        </w:rPr>
      </w:pPr>
      <w:r w:rsidRPr="00FA117B">
        <w:rPr>
          <w:b/>
        </w:rPr>
        <w:lastRenderedPageBreak/>
        <w:t>§ 1</w:t>
      </w:r>
      <w:r w:rsidR="00D75C49" w:rsidRPr="00FA117B">
        <w:rPr>
          <w:b/>
        </w:rPr>
        <w:t>4</w:t>
      </w:r>
    </w:p>
    <w:p w14:paraId="2ED622FF" w14:textId="77777777" w:rsidR="008E47C6" w:rsidRPr="00FA117B" w:rsidRDefault="008E47C6" w:rsidP="00F27539">
      <w:pPr>
        <w:spacing w:line="360" w:lineRule="auto"/>
        <w:jc w:val="center"/>
        <w:rPr>
          <w:b/>
        </w:rPr>
      </w:pPr>
      <w:r w:rsidRPr="00FA117B">
        <w:rPr>
          <w:b/>
        </w:rPr>
        <w:t>Postanowienia końcowe</w:t>
      </w:r>
    </w:p>
    <w:p w14:paraId="68094FB9" w14:textId="77777777" w:rsidR="00830777" w:rsidRPr="00FA117B" w:rsidRDefault="008E47C6" w:rsidP="00377DFE">
      <w:pPr>
        <w:numPr>
          <w:ilvl w:val="0"/>
          <w:numId w:val="11"/>
        </w:numPr>
        <w:tabs>
          <w:tab w:val="num" w:pos="360"/>
        </w:tabs>
        <w:spacing w:line="360" w:lineRule="auto"/>
        <w:ind w:left="360"/>
        <w:jc w:val="both"/>
      </w:pPr>
      <w:r w:rsidRPr="00FA117B">
        <w:t>Wszelkie zmiany i uzupełnienia w treści umowy wymagają pod rygorem ni</w:t>
      </w:r>
      <w:smartTag w:uri="urn:schemas-microsoft-com:office:smarttags" w:element="PersonName">
        <w:r w:rsidRPr="00FA117B">
          <w:t>ewa</w:t>
        </w:r>
      </w:smartTag>
      <w:r w:rsidRPr="00FA117B">
        <w:t>żności formy pisemnej w postaci aneksu do umowy podpisanego przez obie Strony.</w:t>
      </w:r>
    </w:p>
    <w:p w14:paraId="48446A29" w14:textId="77777777" w:rsidR="008E47C6" w:rsidRPr="00FA117B" w:rsidRDefault="008E47C6" w:rsidP="00377DFE">
      <w:pPr>
        <w:numPr>
          <w:ilvl w:val="0"/>
          <w:numId w:val="11"/>
        </w:numPr>
        <w:tabs>
          <w:tab w:val="num" w:pos="360"/>
        </w:tabs>
        <w:spacing w:line="360" w:lineRule="auto"/>
        <w:ind w:left="360"/>
        <w:jc w:val="both"/>
      </w:pPr>
      <w:r w:rsidRPr="00FA117B">
        <w:t>Nie stanowi zmiany umowy:</w:t>
      </w:r>
    </w:p>
    <w:p w14:paraId="03A98DB3" w14:textId="77777777" w:rsidR="008E47C6" w:rsidRPr="00FA117B" w:rsidRDefault="008E47C6" w:rsidP="00080EC5">
      <w:pPr>
        <w:numPr>
          <w:ilvl w:val="0"/>
          <w:numId w:val="2"/>
        </w:numPr>
        <w:tabs>
          <w:tab w:val="num" w:pos="720"/>
        </w:tabs>
        <w:spacing w:line="360" w:lineRule="auto"/>
        <w:ind w:left="720"/>
        <w:jc w:val="both"/>
      </w:pPr>
      <w:r w:rsidRPr="00FA117B">
        <w:t>zmiana adresów do korespondencji, o których mowa w ust. 4,</w:t>
      </w:r>
    </w:p>
    <w:p w14:paraId="1AADC799" w14:textId="77777777" w:rsidR="008E47C6" w:rsidRPr="00FA117B" w:rsidRDefault="008E47C6" w:rsidP="00080EC5">
      <w:pPr>
        <w:numPr>
          <w:ilvl w:val="0"/>
          <w:numId w:val="2"/>
        </w:numPr>
        <w:tabs>
          <w:tab w:val="num" w:pos="720"/>
        </w:tabs>
        <w:spacing w:line="360" w:lineRule="auto"/>
        <w:ind w:left="720"/>
        <w:jc w:val="both"/>
      </w:pPr>
      <w:r w:rsidRPr="00FA117B">
        <w:t xml:space="preserve">utrata mocy lub zmiana aktów prawnych przywołanych w treści Umowy. W każdym takim przypadku Wykonawca ma obowiązek stosowania się do obowiązujących </w:t>
      </w:r>
      <w:r w:rsidRPr="00FA117B">
        <w:br/>
        <w:t>w danym czasie aktów prawa.</w:t>
      </w:r>
    </w:p>
    <w:p w14:paraId="17CEFB92" w14:textId="77777777" w:rsidR="00830777" w:rsidRPr="00FA117B" w:rsidRDefault="008E47C6" w:rsidP="00377DFE">
      <w:pPr>
        <w:numPr>
          <w:ilvl w:val="0"/>
          <w:numId w:val="11"/>
        </w:numPr>
        <w:tabs>
          <w:tab w:val="num" w:pos="360"/>
        </w:tabs>
        <w:spacing w:line="360" w:lineRule="auto"/>
        <w:ind w:left="360"/>
        <w:jc w:val="both"/>
      </w:pPr>
      <w:r w:rsidRPr="00FA117B">
        <w:t>Zmiany wskazane w ust. 2 pkt 1 dokonywane są w drodze jednostronnego pisemnego oświadczenia danej Strony i wywołują skutek od dnia doręczenia go drugiej Stronie.</w:t>
      </w:r>
    </w:p>
    <w:p w14:paraId="7A95D259" w14:textId="77777777" w:rsidR="008E47C6" w:rsidRPr="00FA117B" w:rsidRDefault="008E47C6" w:rsidP="00377DFE">
      <w:pPr>
        <w:numPr>
          <w:ilvl w:val="0"/>
          <w:numId w:val="11"/>
        </w:numPr>
        <w:tabs>
          <w:tab w:val="num" w:pos="360"/>
        </w:tabs>
        <w:spacing w:line="360" w:lineRule="auto"/>
        <w:ind w:left="360"/>
        <w:jc w:val="both"/>
      </w:pPr>
      <w:r w:rsidRPr="00FA117B">
        <w:t>Wszelkie zawiadomienia i korespondencja związana z Umową powinna być kierowana pod następujące adresy:</w:t>
      </w:r>
    </w:p>
    <w:p w14:paraId="60B39704" w14:textId="77777777" w:rsidR="008E47C6" w:rsidRPr="00FA117B" w:rsidRDefault="008E47C6" w:rsidP="00080EC5">
      <w:pPr>
        <w:numPr>
          <w:ilvl w:val="0"/>
          <w:numId w:val="3"/>
        </w:numPr>
        <w:tabs>
          <w:tab w:val="num" w:pos="720"/>
        </w:tabs>
        <w:spacing w:line="360" w:lineRule="auto"/>
        <w:ind w:left="720"/>
        <w:jc w:val="both"/>
      </w:pPr>
      <w:r w:rsidRPr="00FA117B">
        <w:t>Zamawiającego – Gmina Białe Błota, ul. Szubińska 7, 86 – 005 Białe Błota,</w:t>
      </w:r>
    </w:p>
    <w:p w14:paraId="64B569DD" w14:textId="77777777" w:rsidR="006B46FF" w:rsidRPr="00FA117B" w:rsidRDefault="008E47C6" w:rsidP="006B46FF">
      <w:pPr>
        <w:numPr>
          <w:ilvl w:val="0"/>
          <w:numId w:val="3"/>
        </w:numPr>
        <w:tabs>
          <w:tab w:val="num" w:pos="720"/>
        </w:tabs>
        <w:spacing w:line="360" w:lineRule="auto"/>
        <w:ind w:left="720"/>
        <w:jc w:val="both"/>
      </w:pPr>
      <w:r w:rsidRPr="00FA117B">
        <w:t xml:space="preserve">Wykonawcy </w:t>
      </w:r>
      <w:r w:rsidR="005B7C32" w:rsidRPr="00FA117B">
        <w:t>–</w:t>
      </w:r>
      <w:r w:rsidR="00143EFB" w:rsidRPr="00FA117B">
        <w:t>…………</w:t>
      </w:r>
      <w:r w:rsidR="003537ED" w:rsidRPr="00FA117B">
        <w:t>.</w:t>
      </w:r>
    </w:p>
    <w:p w14:paraId="1EAB3554" w14:textId="77777777" w:rsidR="00830777" w:rsidRDefault="008E47C6" w:rsidP="00377DFE">
      <w:pPr>
        <w:numPr>
          <w:ilvl w:val="0"/>
          <w:numId w:val="11"/>
        </w:numPr>
        <w:tabs>
          <w:tab w:val="num" w:pos="360"/>
        </w:tabs>
        <w:spacing w:line="360" w:lineRule="auto"/>
        <w:ind w:left="360"/>
        <w:jc w:val="both"/>
      </w:pPr>
      <w:r w:rsidRPr="00FA117B">
        <w:t>Strony zobowiązują się do niezwłocznego wzajemnego</w:t>
      </w:r>
      <w:r>
        <w:t xml:space="preserve"> pisemnego powiadamiania o każdej zmianie ich siedziby lub adresu dla doręczeń korespondencji. W przypadku naruszenia powyższego obowiązku pismo skierowane listem poleconym na ostatni podany adres będzie uznane za doręczone skutecznie z dniem jego zwrotu po dwukrotnym awizowaniu.</w:t>
      </w:r>
    </w:p>
    <w:p w14:paraId="29299C87" w14:textId="77777777" w:rsidR="006B46FF" w:rsidRDefault="006B46FF" w:rsidP="00377DFE">
      <w:pPr>
        <w:pStyle w:val="Lista"/>
        <w:numPr>
          <w:ilvl w:val="0"/>
          <w:numId w:val="11"/>
        </w:numPr>
        <w:tabs>
          <w:tab w:val="clear" w:pos="502"/>
          <w:tab w:val="num" w:pos="284"/>
        </w:tabs>
        <w:suppressAutoHyphens/>
        <w:spacing w:line="276" w:lineRule="auto"/>
        <w:ind w:hanging="502"/>
        <w:jc w:val="both"/>
        <w:rPr>
          <w:bCs/>
        </w:rPr>
      </w:pPr>
      <w:r w:rsidRPr="002F2915">
        <w:rPr>
          <w:bCs/>
        </w:rPr>
        <w:t>Do merytorycznej współpracy i koordynacji w wykonywaniu zadania upoważnia się:</w:t>
      </w:r>
    </w:p>
    <w:p w14:paraId="3C66A5AF" w14:textId="77777777" w:rsidR="006B46FF" w:rsidRPr="0006232C" w:rsidRDefault="006B46FF" w:rsidP="006B46FF">
      <w:pPr>
        <w:pStyle w:val="Lista"/>
        <w:suppressAutoHyphens/>
        <w:spacing w:line="276" w:lineRule="auto"/>
        <w:ind w:left="426" w:firstLine="0"/>
        <w:jc w:val="both"/>
        <w:rPr>
          <w:bCs/>
        </w:rPr>
      </w:pPr>
    </w:p>
    <w:p w14:paraId="48EEFEB8" w14:textId="77777777" w:rsidR="006B46FF" w:rsidRPr="0006232C" w:rsidRDefault="006B46FF" w:rsidP="00377DFE">
      <w:pPr>
        <w:pStyle w:val="Lista"/>
        <w:numPr>
          <w:ilvl w:val="0"/>
          <w:numId w:val="24"/>
        </w:numPr>
        <w:suppressAutoHyphens/>
        <w:spacing w:line="360" w:lineRule="auto"/>
        <w:jc w:val="both"/>
        <w:rPr>
          <w:bCs/>
        </w:rPr>
      </w:pPr>
      <w:r w:rsidRPr="005F7583">
        <w:t>Na Koordynatora dostaw w zakresie realizacji obowiązków</w:t>
      </w:r>
      <w:r>
        <w:t xml:space="preserve"> umownych Zamawiający wyznacza: </w:t>
      </w:r>
      <w:proofErr w:type="spellStart"/>
      <w:r w:rsidRPr="006B46FF">
        <w:t>P.</w:t>
      </w:r>
      <w:r w:rsidR="002A3EEE">
        <w:t>Anna</w:t>
      </w:r>
      <w:proofErr w:type="spellEnd"/>
      <w:r w:rsidR="002A3EEE">
        <w:t xml:space="preserve"> </w:t>
      </w:r>
      <w:proofErr w:type="spellStart"/>
      <w:r w:rsidR="002A3EEE">
        <w:t>Bromka</w:t>
      </w:r>
      <w:proofErr w:type="spellEnd"/>
      <w:r w:rsidRPr="0006232C">
        <w:t>,</w:t>
      </w:r>
      <w:r w:rsidRPr="0006232C">
        <w:rPr>
          <w:b/>
        </w:rPr>
        <w:t xml:space="preserve"> tel.</w:t>
      </w:r>
      <w:r>
        <w:rPr>
          <w:b/>
        </w:rPr>
        <w:t xml:space="preserve"> 52 323 90 </w:t>
      </w:r>
      <w:r w:rsidR="00AC4F65">
        <w:rPr>
          <w:b/>
        </w:rPr>
        <w:t>65</w:t>
      </w:r>
      <w:r w:rsidRPr="0006232C">
        <w:t>,</w:t>
      </w:r>
      <w:r w:rsidRPr="0006232C">
        <w:rPr>
          <w:b/>
        </w:rPr>
        <w:t xml:space="preserve"> </w:t>
      </w:r>
      <w:proofErr w:type="spellStart"/>
      <w:r w:rsidRPr="0006232C">
        <w:rPr>
          <w:b/>
        </w:rPr>
        <w:t>e-mail:</w:t>
      </w:r>
      <w:hyperlink r:id="rId8" w:history="1">
        <w:r w:rsidR="009218AC" w:rsidRPr="006832C1">
          <w:rPr>
            <w:rStyle w:val="Hipercze"/>
          </w:rPr>
          <w:t>anna.bromka@bialeblota.eu</w:t>
        </w:r>
        <w:proofErr w:type="spellEnd"/>
      </w:hyperlink>
    </w:p>
    <w:p w14:paraId="13AEB203" w14:textId="77777777" w:rsidR="006B46FF" w:rsidRDefault="006B46FF" w:rsidP="00377DFE">
      <w:pPr>
        <w:pStyle w:val="Lista"/>
        <w:numPr>
          <w:ilvl w:val="0"/>
          <w:numId w:val="24"/>
        </w:numPr>
        <w:suppressAutoHyphens/>
        <w:spacing w:line="360" w:lineRule="auto"/>
        <w:jc w:val="both"/>
        <w:rPr>
          <w:rStyle w:val="Hipercze"/>
          <w:bCs/>
        </w:rPr>
      </w:pPr>
      <w:r w:rsidRPr="0006232C">
        <w:rPr>
          <w:bCs/>
        </w:rPr>
        <w:t>Ze strony Wykonawcy: …………………., tel. ………………E- mail:</w:t>
      </w:r>
      <w:r w:rsidRPr="0006232C">
        <w:rPr>
          <w:rStyle w:val="Hipercze"/>
          <w:bCs/>
        </w:rPr>
        <w:t>………………</w:t>
      </w:r>
    </w:p>
    <w:p w14:paraId="2FEFD669" w14:textId="77777777" w:rsidR="006B46FF" w:rsidRDefault="006B46FF" w:rsidP="006B46FF">
      <w:pPr>
        <w:pStyle w:val="Lista"/>
        <w:suppressAutoHyphens/>
        <w:spacing w:line="276" w:lineRule="auto"/>
        <w:ind w:left="720" w:firstLine="0"/>
        <w:jc w:val="both"/>
        <w:rPr>
          <w:bCs/>
        </w:rPr>
      </w:pPr>
    </w:p>
    <w:p w14:paraId="1F015243" w14:textId="77777777" w:rsidR="006B46FF" w:rsidRPr="006B46FF" w:rsidRDefault="006B46FF" w:rsidP="00377DFE">
      <w:pPr>
        <w:pStyle w:val="Lista"/>
        <w:numPr>
          <w:ilvl w:val="0"/>
          <w:numId w:val="11"/>
        </w:numPr>
        <w:tabs>
          <w:tab w:val="clear" w:pos="502"/>
          <w:tab w:val="num" w:pos="284"/>
        </w:tabs>
        <w:suppressAutoHyphens/>
        <w:spacing w:line="360" w:lineRule="auto"/>
        <w:ind w:left="426" w:hanging="426"/>
        <w:jc w:val="both"/>
        <w:rPr>
          <w:bCs/>
        </w:rPr>
      </w:pPr>
      <w:r w:rsidRPr="002F2915">
        <w:rPr>
          <w:bCs/>
        </w:rPr>
        <w:t xml:space="preserve">Zmiana osób, o których mowa </w:t>
      </w:r>
      <w:r>
        <w:rPr>
          <w:bCs/>
        </w:rPr>
        <w:t>w ustępie powyżej</w:t>
      </w:r>
      <w:r w:rsidRPr="002F2915">
        <w:rPr>
          <w:bCs/>
        </w:rPr>
        <w:t xml:space="preserve"> następuje poprzez pisemne powiadomienie drugiej Strony i nie stanowi zmiany treści Umowy. </w:t>
      </w:r>
    </w:p>
    <w:p w14:paraId="10BD9F32" w14:textId="77777777" w:rsidR="00830777" w:rsidRDefault="008E47C6" w:rsidP="00377DFE">
      <w:pPr>
        <w:numPr>
          <w:ilvl w:val="0"/>
          <w:numId w:val="11"/>
        </w:numPr>
        <w:tabs>
          <w:tab w:val="num" w:pos="360"/>
        </w:tabs>
        <w:spacing w:line="360" w:lineRule="auto"/>
        <w:ind w:left="360"/>
        <w:jc w:val="both"/>
      </w:pPr>
      <w:r>
        <w:t>Ewentualne spory wynikłe w trakcie realizacji umowy będą rozstrzygane w pierwszej kolejności polubownie, na zasadzie porozumienia Stron. W przypadku braku takiego porozumienia, sporne kwestie rozstrzygane będą przez sąd właściwy dla siedziby Zamawiającego.</w:t>
      </w:r>
    </w:p>
    <w:p w14:paraId="5591063F" w14:textId="77777777" w:rsidR="006900E1" w:rsidRDefault="006900E1" w:rsidP="00A37488">
      <w:pPr>
        <w:numPr>
          <w:ilvl w:val="0"/>
          <w:numId w:val="11"/>
        </w:numPr>
        <w:tabs>
          <w:tab w:val="clear" w:pos="502"/>
          <w:tab w:val="num" w:pos="360"/>
        </w:tabs>
        <w:spacing w:line="360" w:lineRule="auto"/>
        <w:ind w:left="360"/>
        <w:jc w:val="both"/>
      </w:pPr>
      <w:r>
        <w:t>Prawa i obowiązki wynikające z niniejszej umowy nie mogą być przenoszone na osoby trzecie, bez pisemnej zgody obu Stron.</w:t>
      </w:r>
    </w:p>
    <w:p w14:paraId="37A98ADC" w14:textId="77777777" w:rsidR="00830777" w:rsidRDefault="008E47C6" w:rsidP="00377DFE">
      <w:pPr>
        <w:numPr>
          <w:ilvl w:val="0"/>
          <w:numId w:val="11"/>
        </w:numPr>
        <w:tabs>
          <w:tab w:val="num" w:pos="360"/>
        </w:tabs>
        <w:spacing w:line="360" w:lineRule="auto"/>
        <w:ind w:left="360"/>
        <w:jc w:val="both"/>
      </w:pPr>
      <w:r>
        <w:t>Umowa podlega prawu polskiemu.</w:t>
      </w:r>
    </w:p>
    <w:p w14:paraId="7E40E9F1" w14:textId="77777777" w:rsidR="00830777" w:rsidRDefault="008E47C6" w:rsidP="00377DFE">
      <w:pPr>
        <w:numPr>
          <w:ilvl w:val="0"/>
          <w:numId w:val="11"/>
        </w:numPr>
        <w:tabs>
          <w:tab w:val="num" w:pos="360"/>
        </w:tabs>
        <w:spacing w:line="360" w:lineRule="auto"/>
        <w:ind w:left="360"/>
        <w:jc w:val="both"/>
      </w:pPr>
      <w:r>
        <w:lastRenderedPageBreak/>
        <w:t>Językiem korespondencji, dokumentacji oraz wszelkich kontaktów w sprawach realizacji niniejszej umowy jest język polski.</w:t>
      </w:r>
    </w:p>
    <w:p w14:paraId="1B5BC275" w14:textId="77777777" w:rsidR="00830777" w:rsidRDefault="008E47C6" w:rsidP="00377DFE">
      <w:pPr>
        <w:numPr>
          <w:ilvl w:val="0"/>
          <w:numId w:val="11"/>
        </w:numPr>
        <w:tabs>
          <w:tab w:val="num" w:pos="360"/>
        </w:tabs>
        <w:spacing w:line="360" w:lineRule="auto"/>
        <w:ind w:left="360"/>
        <w:jc w:val="both"/>
      </w:pPr>
      <w:r>
        <w:t>Umowa niniejsza została sporządzona w trzech jednobrzmiących egzemplarzach, dwa dla Zamawiającego, jeden dla Wykonawcy.</w:t>
      </w:r>
    </w:p>
    <w:p w14:paraId="2A3FB861" w14:textId="77777777" w:rsidR="008E47C6" w:rsidRDefault="008E47C6" w:rsidP="00377DFE">
      <w:pPr>
        <w:numPr>
          <w:ilvl w:val="0"/>
          <w:numId w:val="11"/>
        </w:numPr>
        <w:tabs>
          <w:tab w:val="num" w:pos="360"/>
        </w:tabs>
        <w:spacing w:line="360" w:lineRule="auto"/>
        <w:ind w:left="360"/>
        <w:jc w:val="both"/>
      </w:pPr>
      <w:r>
        <w:t>Integralną część niniejszej umowy stanowią jej załączniki.</w:t>
      </w:r>
    </w:p>
    <w:p w14:paraId="69912BB7" w14:textId="77777777" w:rsidR="007C72E9" w:rsidRDefault="008E47C6" w:rsidP="00F27539">
      <w:pPr>
        <w:tabs>
          <w:tab w:val="left" w:pos="720"/>
          <w:tab w:val="left" w:pos="6480"/>
        </w:tabs>
        <w:spacing w:line="360" w:lineRule="auto"/>
      </w:pPr>
      <w:r>
        <w:tab/>
      </w:r>
    </w:p>
    <w:p w14:paraId="0146FA74" w14:textId="77777777" w:rsidR="008E47C6" w:rsidRDefault="007C72E9" w:rsidP="00F27539">
      <w:pPr>
        <w:tabs>
          <w:tab w:val="left" w:pos="720"/>
          <w:tab w:val="left" w:pos="6480"/>
        </w:tabs>
        <w:spacing w:line="360" w:lineRule="auto"/>
        <w:rPr>
          <w:b/>
        </w:rPr>
      </w:pPr>
      <w:r>
        <w:tab/>
      </w:r>
      <w:r w:rsidR="008E47C6">
        <w:rPr>
          <w:b/>
        </w:rPr>
        <w:t>ZAMAWIAJĄCY</w:t>
      </w:r>
      <w:r w:rsidR="008E47C6">
        <w:rPr>
          <w:b/>
        </w:rPr>
        <w:tab/>
        <w:t>WYKONAWCA</w:t>
      </w:r>
    </w:p>
    <w:p w14:paraId="1B02E7FE" w14:textId="77777777" w:rsidR="00F27539" w:rsidRPr="00CF2F59" w:rsidRDefault="00F27539" w:rsidP="00CF2F59">
      <w:pPr>
        <w:pStyle w:val="Style10"/>
        <w:widowControl/>
        <w:spacing w:line="360" w:lineRule="auto"/>
        <w:jc w:val="right"/>
        <w:rPr>
          <w:sz w:val="20"/>
          <w:szCs w:val="20"/>
        </w:rPr>
      </w:pPr>
      <w:r>
        <w:rPr>
          <w:rFonts w:ascii="Times New Roman" w:hAnsi="Times New Roman"/>
          <w:b/>
        </w:rPr>
        <w:br w:type="column"/>
      </w:r>
      <w:r w:rsidRPr="00703629">
        <w:rPr>
          <w:rFonts w:ascii="Times New Roman" w:hAnsi="Times New Roman"/>
          <w:b/>
        </w:rPr>
        <w:lastRenderedPageBreak/>
        <w:t xml:space="preserve">Załącznik nr 3 do umowy </w:t>
      </w:r>
    </w:p>
    <w:p w14:paraId="598AC96C" w14:textId="77777777" w:rsidR="00F27539" w:rsidRPr="00703629" w:rsidRDefault="00F27539" w:rsidP="00F27539">
      <w:pPr>
        <w:pStyle w:val="Style10"/>
        <w:widowControl/>
        <w:spacing w:line="360" w:lineRule="auto"/>
        <w:jc w:val="right"/>
        <w:rPr>
          <w:rFonts w:ascii="Times New Roman" w:hAnsi="Times New Roman"/>
          <w:b/>
        </w:rPr>
      </w:pPr>
    </w:p>
    <w:p w14:paraId="3C5E2AE2" w14:textId="77777777" w:rsidR="00F27539" w:rsidRPr="00703629" w:rsidRDefault="00F27539" w:rsidP="00F27539">
      <w:pPr>
        <w:pStyle w:val="Style10"/>
        <w:widowControl/>
        <w:spacing w:line="360" w:lineRule="auto"/>
        <w:jc w:val="center"/>
        <w:rPr>
          <w:rFonts w:ascii="Times New Roman" w:hAnsi="Times New Roman"/>
          <w:b/>
          <w:bCs/>
        </w:rPr>
      </w:pPr>
      <w:r w:rsidRPr="00703629">
        <w:rPr>
          <w:rFonts w:ascii="Times New Roman" w:hAnsi="Times New Roman"/>
          <w:b/>
          <w:bCs/>
        </w:rPr>
        <w:t>KARTA GWARANCYJNA</w:t>
      </w:r>
    </w:p>
    <w:p w14:paraId="039FFED1" w14:textId="77777777" w:rsidR="00F27539" w:rsidRPr="00703629" w:rsidRDefault="00F27539" w:rsidP="00F27539">
      <w:pPr>
        <w:pStyle w:val="Style10"/>
        <w:widowControl/>
        <w:spacing w:line="360" w:lineRule="auto"/>
        <w:jc w:val="center"/>
        <w:rPr>
          <w:rFonts w:ascii="Times New Roman" w:hAnsi="Times New Roman"/>
        </w:rPr>
      </w:pPr>
      <w:r w:rsidRPr="00703629">
        <w:rPr>
          <w:rFonts w:ascii="Times New Roman" w:hAnsi="Times New Roman"/>
        </w:rPr>
        <w:t>na robot</w:t>
      </w:r>
      <w:r w:rsidR="00281C3A">
        <w:rPr>
          <w:rFonts w:ascii="Times New Roman" w:hAnsi="Times New Roman"/>
        </w:rPr>
        <w:t xml:space="preserve">y i prace objęte umową z dnia </w:t>
      </w:r>
      <w:r w:rsidR="00143EFB">
        <w:rPr>
          <w:rFonts w:ascii="Times New Roman" w:hAnsi="Times New Roman"/>
        </w:rPr>
        <w:t>……..</w:t>
      </w:r>
      <w:r>
        <w:rPr>
          <w:rFonts w:ascii="Times New Roman" w:hAnsi="Times New Roman"/>
        </w:rPr>
        <w:t>20</w:t>
      </w:r>
      <w:r w:rsidR="006B46FF">
        <w:rPr>
          <w:rFonts w:ascii="Times New Roman" w:hAnsi="Times New Roman"/>
        </w:rPr>
        <w:t>20</w:t>
      </w:r>
      <w:r>
        <w:rPr>
          <w:rFonts w:ascii="Times New Roman" w:hAnsi="Times New Roman"/>
        </w:rPr>
        <w:t xml:space="preserve"> r., </w:t>
      </w:r>
      <w:r w:rsidRPr="00703629">
        <w:rPr>
          <w:rFonts w:ascii="Times New Roman" w:hAnsi="Times New Roman"/>
        </w:rPr>
        <w:t xml:space="preserve">znak </w:t>
      </w:r>
      <w:r w:rsidR="00143EFB">
        <w:rPr>
          <w:rFonts w:ascii="Times New Roman" w:hAnsi="Times New Roman"/>
          <w:b/>
        </w:rPr>
        <w:t>….</w:t>
      </w:r>
      <w:r>
        <w:rPr>
          <w:rFonts w:ascii="Times New Roman" w:hAnsi="Times New Roman"/>
          <w:b/>
        </w:rPr>
        <w:t>…</w:t>
      </w:r>
      <w:r w:rsidR="00143EFB">
        <w:rPr>
          <w:rFonts w:ascii="Times New Roman" w:hAnsi="Times New Roman"/>
          <w:b/>
        </w:rPr>
        <w:t>…</w:t>
      </w:r>
    </w:p>
    <w:p w14:paraId="2BFF3BD1" w14:textId="77777777" w:rsidR="00F27539" w:rsidRPr="00703629" w:rsidRDefault="00F27539" w:rsidP="00F27539">
      <w:pPr>
        <w:spacing w:line="360" w:lineRule="auto"/>
        <w:ind w:left="360" w:hanging="360"/>
      </w:pPr>
    </w:p>
    <w:p w14:paraId="79A69AFD" w14:textId="77777777" w:rsidR="00F27539" w:rsidRDefault="00F27539" w:rsidP="00377DFE">
      <w:pPr>
        <w:pStyle w:val="Tekstpodstawowywcity2"/>
        <w:numPr>
          <w:ilvl w:val="0"/>
          <w:numId w:val="13"/>
        </w:numPr>
        <w:tabs>
          <w:tab w:val="clear" w:pos="720"/>
          <w:tab w:val="num" w:pos="360"/>
        </w:tabs>
        <w:spacing w:line="360" w:lineRule="auto"/>
        <w:ind w:left="360"/>
      </w:pPr>
      <w:r w:rsidRPr="00703629">
        <w:t xml:space="preserve">W ramach niniejszej gwarancji Wykonawca </w:t>
      </w:r>
      <w:r w:rsidR="00281C3A">
        <w:rPr>
          <w:b/>
        </w:rPr>
        <w:t>……………….</w:t>
      </w:r>
      <w:r w:rsidRPr="00703629">
        <w:t>, zapewnia, że Przedmiot umo</w:t>
      </w:r>
      <w:r>
        <w:t xml:space="preserve">wy z dnia </w:t>
      </w:r>
      <w:r w:rsidR="00143EFB">
        <w:t>……</w:t>
      </w:r>
      <w:r>
        <w:t>20</w:t>
      </w:r>
      <w:r w:rsidR="006B46FF">
        <w:t>20</w:t>
      </w:r>
      <w:r>
        <w:t xml:space="preserve"> r.</w:t>
      </w:r>
      <w:r w:rsidRPr="00703629">
        <w:t xml:space="preserve"> znak </w:t>
      </w:r>
      <w:r w:rsidR="00143EFB">
        <w:rPr>
          <w:b/>
        </w:rPr>
        <w:t>…</w:t>
      </w:r>
      <w:r>
        <w:rPr>
          <w:b/>
        </w:rPr>
        <w:t>…</w:t>
      </w:r>
      <w:r w:rsidR="00143EFB">
        <w:rPr>
          <w:b/>
        </w:rPr>
        <w:t>…..</w:t>
      </w:r>
      <w:r w:rsidRPr="00703629">
        <w:t xml:space="preserve">, wykonany został zgodnie  warunkami technicznymi, należytą </w:t>
      </w:r>
      <w:r w:rsidR="00DF0787">
        <w:t xml:space="preserve">starannością, jest niewadliwy, </w:t>
      </w:r>
      <w:r w:rsidRPr="00703629">
        <w:t>posiada pełną sprawność eksploatacyjną</w:t>
      </w:r>
      <w:r w:rsidR="00DF0787">
        <w:t xml:space="preserve"> i umożliwia jego wykorzystanie na potrzeby celu, któremu ma służyć</w:t>
      </w:r>
      <w:r w:rsidRPr="00703629">
        <w:t>.</w:t>
      </w:r>
    </w:p>
    <w:p w14:paraId="0794C27E" w14:textId="77777777" w:rsidR="002313D2" w:rsidRPr="006B46FF" w:rsidRDefault="002313D2" w:rsidP="00377DFE">
      <w:pPr>
        <w:pStyle w:val="Tekstpodstawowywcity2"/>
        <w:numPr>
          <w:ilvl w:val="0"/>
          <w:numId w:val="13"/>
        </w:numPr>
        <w:tabs>
          <w:tab w:val="clear" w:pos="720"/>
          <w:tab w:val="num" w:pos="360"/>
        </w:tabs>
        <w:spacing w:line="360" w:lineRule="auto"/>
        <w:ind w:left="360"/>
        <w:rPr>
          <w:b/>
        </w:rPr>
      </w:pPr>
      <w:r>
        <w:t>Bieg okres</w:t>
      </w:r>
      <w:r w:rsidR="00646EBD">
        <w:t>u</w:t>
      </w:r>
      <w:r>
        <w:t xml:space="preserve"> gwarancji na wykonany Przedmiot umowy rozpoczyna się od dnia </w:t>
      </w:r>
      <w:r w:rsidRPr="00D75C49">
        <w:t xml:space="preserve">protokolarnego przekazania Zamawiającemu Przedmiotu umowy </w:t>
      </w:r>
      <w:r w:rsidRPr="00D75C49">
        <w:rPr>
          <w:b/>
        </w:rPr>
        <w:t xml:space="preserve">a kończy </w:t>
      </w:r>
      <w:r w:rsidR="007470C7" w:rsidRPr="00D75C49">
        <w:rPr>
          <w:b/>
        </w:rPr>
        <w:t>po upływie 36 miesięcy.</w:t>
      </w:r>
    </w:p>
    <w:p w14:paraId="70F60282" w14:textId="77777777" w:rsidR="00DF0787" w:rsidRPr="00DF0787" w:rsidRDefault="00DF0787" w:rsidP="00377DFE">
      <w:pPr>
        <w:pStyle w:val="Tekstpodstawowywcity2"/>
        <w:numPr>
          <w:ilvl w:val="0"/>
          <w:numId w:val="13"/>
        </w:numPr>
        <w:tabs>
          <w:tab w:val="clear" w:pos="720"/>
          <w:tab w:val="num" w:pos="360"/>
        </w:tabs>
        <w:spacing w:line="360" w:lineRule="auto"/>
        <w:ind w:left="360"/>
      </w:pPr>
      <w:r w:rsidRPr="00DF0787">
        <w:t>Odpowiedzialność Wykonawcy z tytułu rękojmi za wady przedmiotu umowy zostanie rozszerzona i będzie równa okresowi  trwania gwarancji.</w:t>
      </w:r>
    </w:p>
    <w:p w14:paraId="28CB31E9" w14:textId="77777777" w:rsidR="00F27539" w:rsidRPr="00703629" w:rsidRDefault="00F27539" w:rsidP="00377DFE">
      <w:pPr>
        <w:pStyle w:val="Tekstpodstawowywcity2"/>
        <w:numPr>
          <w:ilvl w:val="0"/>
          <w:numId w:val="13"/>
        </w:numPr>
        <w:tabs>
          <w:tab w:val="clear" w:pos="720"/>
          <w:tab w:val="num" w:pos="360"/>
        </w:tabs>
        <w:spacing w:line="360" w:lineRule="auto"/>
        <w:ind w:left="360"/>
      </w:pPr>
      <w:r w:rsidRPr="00703629">
        <w:t xml:space="preserve">Wykonawca w ramach gwarancji zobowiązuje się do usunięcia zgłoszonych przez Zamawiającego (Gmina Białe Błota), usterek w terminie </w:t>
      </w:r>
      <w:r>
        <w:t>21</w:t>
      </w:r>
      <w:r w:rsidRPr="00703629">
        <w:t xml:space="preserve"> (</w:t>
      </w:r>
      <w:r>
        <w:t>dwudziestu jeden</w:t>
      </w:r>
      <w:r w:rsidRPr="00703629">
        <w:t>) dni od daty otrzymania pisemnego zgłoszenia.</w:t>
      </w:r>
    </w:p>
    <w:p w14:paraId="164674B7" w14:textId="77777777" w:rsidR="00F27539" w:rsidRPr="00703629" w:rsidRDefault="00F27539" w:rsidP="00377DFE">
      <w:pPr>
        <w:pStyle w:val="Tekstpodstawowywcity2"/>
        <w:numPr>
          <w:ilvl w:val="0"/>
          <w:numId w:val="13"/>
        </w:numPr>
        <w:tabs>
          <w:tab w:val="clear" w:pos="720"/>
          <w:tab w:val="num" w:pos="360"/>
        </w:tabs>
        <w:spacing w:line="360" w:lineRule="auto"/>
        <w:ind w:left="360"/>
      </w:pPr>
      <w:r w:rsidRPr="00703629">
        <w:t xml:space="preserve">Dopuszcza się zgłoszenie usterek za pomocą poczty e-mail na adres: </w:t>
      </w:r>
      <w:r w:rsidR="006B46FF">
        <w:t>……………………</w:t>
      </w:r>
      <w:r w:rsidRPr="00F67C29">
        <w:t>,</w:t>
      </w:r>
      <w:r w:rsidRPr="00703629">
        <w:t xml:space="preserve"> przy czym każdorazowe zgłoszenie usterek w tej formie, potwierdzone zostanie na piśmie przez Zamawiającego.</w:t>
      </w:r>
    </w:p>
    <w:p w14:paraId="27F84562" w14:textId="77777777" w:rsidR="00F27539" w:rsidRPr="00703629" w:rsidRDefault="00F27539" w:rsidP="00F27539">
      <w:pPr>
        <w:spacing w:line="360" w:lineRule="auto"/>
        <w:jc w:val="both"/>
      </w:pPr>
    </w:p>
    <w:p w14:paraId="7A8A7D37" w14:textId="77777777" w:rsidR="00F27539" w:rsidRPr="00703629" w:rsidRDefault="00F27539" w:rsidP="00F27539">
      <w:pPr>
        <w:spacing w:line="360" w:lineRule="auto"/>
        <w:jc w:val="both"/>
      </w:pPr>
    </w:p>
    <w:p w14:paraId="2DF2A529" w14:textId="77777777" w:rsidR="00F27539" w:rsidRPr="00703629" w:rsidRDefault="00F27539" w:rsidP="00F27539">
      <w:pPr>
        <w:tabs>
          <w:tab w:val="left" w:pos="4860"/>
        </w:tabs>
        <w:spacing w:line="360" w:lineRule="auto"/>
        <w:rPr>
          <w:b/>
        </w:rPr>
      </w:pPr>
      <w:r w:rsidRPr="00703629">
        <w:tab/>
      </w:r>
      <w:r>
        <w:tab/>
      </w:r>
      <w:r>
        <w:tab/>
      </w:r>
      <w:r w:rsidRPr="00703629">
        <w:rPr>
          <w:b/>
        </w:rPr>
        <w:t xml:space="preserve">WYKONAWCA </w:t>
      </w:r>
    </w:p>
    <w:p w14:paraId="50B6EB3D" w14:textId="77777777" w:rsidR="00FA19FF" w:rsidRDefault="00FA19FF">
      <w:pPr>
        <w:tabs>
          <w:tab w:val="left" w:pos="5400"/>
        </w:tabs>
        <w:autoSpaceDE w:val="0"/>
        <w:autoSpaceDN w:val="0"/>
        <w:adjustRightInd w:val="0"/>
        <w:rPr>
          <w:sz w:val="20"/>
          <w:szCs w:val="20"/>
        </w:rPr>
      </w:pPr>
    </w:p>
    <w:p w14:paraId="146B58BB" w14:textId="77777777" w:rsidR="00417CA9" w:rsidRDefault="00417CA9">
      <w:pPr>
        <w:tabs>
          <w:tab w:val="left" w:pos="5400"/>
        </w:tabs>
        <w:autoSpaceDE w:val="0"/>
        <w:autoSpaceDN w:val="0"/>
        <w:adjustRightInd w:val="0"/>
        <w:rPr>
          <w:sz w:val="20"/>
          <w:szCs w:val="20"/>
        </w:rPr>
      </w:pPr>
    </w:p>
    <w:p w14:paraId="7537C20A" w14:textId="77777777" w:rsidR="00417CA9" w:rsidRDefault="00417CA9">
      <w:pPr>
        <w:tabs>
          <w:tab w:val="left" w:pos="5400"/>
        </w:tabs>
        <w:autoSpaceDE w:val="0"/>
        <w:autoSpaceDN w:val="0"/>
        <w:adjustRightInd w:val="0"/>
        <w:rPr>
          <w:sz w:val="20"/>
          <w:szCs w:val="20"/>
        </w:rPr>
      </w:pPr>
    </w:p>
    <w:p w14:paraId="771BFE1A" w14:textId="77777777" w:rsidR="00417CA9" w:rsidRDefault="00417CA9">
      <w:pPr>
        <w:tabs>
          <w:tab w:val="left" w:pos="5400"/>
        </w:tabs>
        <w:autoSpaceDE w:val="0"/>
        <w:autoSpaceDN w:val="0"/>
        <w:adjustRightInd w:val="0"/>
        <w:rPr>
          <w:sz w:val="20"/>
          <w:szCs w:val="20"/>
        </w:rPr>
      </w:pPr>
    </w:p>
    <w:p w14:paraId="07F0310C" w14:textId="77777777" w:rsidR="00417CA9" w:rsidRDefault="00417CA9">
      <w:pPr>
        <w:tabs>
          <w:tab w:val="left" w:pos="5400"/>
        </w:tabs>
        <w:autoSpaceDE w:val="0"/>
        <w:autoSpaceDN w:val="0"/>
        <w:adjustRightInd w:val="0"/>
        <w:rPr>
          <w:sz w:val="20"/>
          <w:szCs w:val="20"/>
        </w:rPr>
      </w:pPr>
    </w:p>
    <w:p w14:paraId="249647BE" w14:textId="77777777" w:rsidR="00417CA9" w:rsidRDefault="00417CA9">
      <w:pPr>
        <w:tabs>
          <w:tab w:val="left" w:pos="5400"/>
        </w:tabs>
        <w:autoSpaceDE w:val="0"/>
        <w:autoSpaceDN w:val="0"/>
        <w:adjustRightInd w:val="0"/>
        <w:rPr>
          <w:sz w:val="20"/>
          <w:szCs w:val="20"/>
        </w:rPr>
      </w:pPr>
    </w:p>
    <w:p w14:paraId="344B0836" w14:textId="77777777" w:rsidR="00417CA9" w:rsidRDefault="00417CA9">
      <w:pPr>
        <w:tabs>
          <w:tab w:val="left" w:pos="5400"/>
        </w:tabs>
        <w:autoSpaceDE w:val="0"/>
        <w:autoSpaceDN w:val="0"/>
        <w:adjustRightInd w:val="0"/>
        <w:rPr>
          <w:sz w:val="20"/>
          <w:szCs w:val="20"/>
        </w:rPr>
      </w:pPr>
    </w:p>
    <w:p w14:paraId="3D86BE55" w14:textId="77777777" w:rsidR="00417CA9" w:rsidRDefault="00417CA9">
      <w:pPr>
        <w:tabs>
          <w:tab w:val="left" w:pos="5400"/>
        </w:tabs>
        <w:autoSpaceDE w:val="0"/>
        <w:autoSpaceDN w:val="0"/>
        <w:adjustRightInd w:val="0"/>
        <w:rPr>
          <w:sz w:val="20"/>
          <w:szCs w:val="20"/>
        </w:rPr>
      </w:pPr>
    </w:p>
    <w:p w14:paraId="75409DFD" w14:textId="77777777" w:rsidR="00417CA9" w:rsidRDefault="00417CA9">
      <w:pPr>
        <w:tabs>
          <w:tab w:val="left" w:pos="5400"/>
        </w:tabs>
        <w:autoSpaceDE w:val="0"/>
        <w:autoSpaceDN w:val="0"/>
        <w:adjustRightInd w:val="0"/>
        <w:rPr>
          <w:sz w:val="20"/>
          <w:szCs w:val="20"/>
        </w:rPr>
      </w:pPr>
    </w:p>
    <w:p w14:paraId="4AF9EE51" w14:textId="77777777" w:rsidR="00417CA9" w:rsidRDefault="00417CA9">
      <w:pPr>
        <w:tabs>
          <w:tab w:val="left" w:pos="5400"/>
        </w:tabs>
        <w:autoSpaceDE w:val="0"/>
        <w:autoSpaceDN w:val="0"/>
        <w:adjustRightInd w:val="0"/>
        <w:rPr>
          <w:sz w:val="20"/>
          <w:szCs w:val="20"/>
        </w:rPr>
      </w:pPr>
    </w:p>
    <w:p w14:paraId="7138798E" w14:textId="77777777" w:rsidR="00417CA9" w:rsidRDefault="00417CA9">
      <w:pPr>
        <w:tabs>
          <w:tab w:val="left" w:pos="5400"/>
        </w:tabs>
        <w:autoSpaceDE w:val="0"/>
        <w:autoSpaceDN w:val="0"/>
        <w:adjustRightInd w:val="0"/>
        <w:rPr>
          <w:sz w:val="20"/>
          <w:szCs w:val="20"/>
        </w:rPr>
      </w:pPr>
    </w:p>
    <w:p w14:paraId="1E9C3E84" w14:textId="77777777" w:rsidR="00417CA9" w:rsidRDefault="00417CA9">
      <w:pPr>
        <w:tabs>
          <w:tab w:val="left" w:pos="5400"/>
        </w:tabs>
        <w:autoSpaceDE w:val="0"/>
        <w:autoSpaceDN w:val="0"/>
        <w:adjustRightInd w:val="0"/>
        <w:rPr>
          <w:sz w:val="20"/>
          <w:szCs w:val="20"/>
        </w:rPr>
      </w:pPr>
    </w:p>
    <w:p w14:paraId="6B17003A" w14:textId="77777777" w:rsidR="00143EFB" w:rsidRDefault="00143EFB">
      <w:pPr>
        <w:tabs>
          <w:tab w:val="left" w:pos="5400"/>
        </w:tabs>
        <w:autoSpaceDE w:val="0"/>
        <w:autoSpaceDN w:val="0"/>
        <w:adjustRightInd w:val="0"/>
        <w:rPr>
          <w:sz w:val="20"/>
          <w:szCs w:val="20"/>
        </w:rPr>
      </w:pPr>
    </w:p>
    <w:p w14:paraId="6C70ACB3" w14:textId="77777777" w:rsidR="00143EFB" w:rsidRDefault="00143EFB">
      <w:pPr>
        <w:tabs>
          <w:tab w:val="left" w:pos="5400"/>
        </w:tabs>
        <w:autoSpaceDE w:val="0"/>
        <w:autoSpaceDN w:val="0"/>
        <w:adjustRightInd w:val="0"/>
        <w:rPr>
          <w:sz w:val="20"/>
          <w:szCs w:val="20"/>
        </w:rPr>
      </w:pPr>
    </w:p>
    <w:p w14:paraId="399E4424" w14:textId="77777777" w:rsidR="00417CA9" w:rsidRDefault="00417CA9">
      <w:pPr>
        <w:tabs>
          <w:tab w:val="left" w:pos="5400"/>
        </w:tabs>
        <w:autoSpaceDE w:val="0"/>
        <w:autoSpaceDN w:val="0"/>
        <w:adjustRightInd w:val="0"/>
        <w:rPr>
          <w:sz w:val="20"/>
          <w:szCs w:val="20"/>
        </w:rPr>
      </w:pPr>
    </w:p>
    <w:p w14:paraId="07A8EF53" w14:textId="77777777" w:rsidR="00417CA9" w:rsidRDefault="00417CA9">
      <w:pPr>
        <w:tabs>
          <w:tab w:val="left" w:pos="5400"/>
        </w:tabs>
        <w:autoSpaceDE w:val="0"/>
        <w:autoSpaceDN w:val="0"/>
        <w:adjustRightInd w:val="0"/>
        <w:rPr>
          <w:sz w:val="20"/>
          <w:szCs w:val="20"/>
        </w:rPr>
      </w:pPr>
    </w:p>
    <w:p w14:paraId="76F1F93F" w14:textId="77777777" w:rsidR="00417CA9" w:rsidRDefault="00417CA9">
      <w:pPr>
        <w:tabs>
          <w:tab w:val="left" w:pos="5400"/>
        </w:tabs>
        <w:autoSpaceDE w:val="0"/>
        <w:autoSpaceDN w:val="0"/>
        <w:adjustRightInd w:val="0"/>
        <w:rPr>
          <w:sz w:val="20"/>
          <w:szCs w:val="20"/>
        </w:rPr>
      </w:pPr>
    </w:p>
    <w:p w14:paraId="3BF3EBA2" w14:textId="77777777" w:rsidR="00417CA9" w:rsidRDefault="00417CA9">
      <w:pPr>
        <w:tabs>
          <w:tab w:val="left" w:pos="5400"/>
        </w:tabs>
        <w:autoSpaceDE w:val="0"/>
        <w:autoSpaceDN w:val="0"/>
        <w:adjustRightInd w:val="0"/>
        <w:rPr>
          <w:sz w:val="20"/>
          <w:szCs w:val="20"/>
        </w:rPr>
      </w:pPr>
    </w:p>
    <w:p w14:paraId="17A38889" w14:textId="77777777" w:rsidR="00417CA9" w:rsidRDefault="00417CA9">
      <w:pPr>
        <w:tabs>
          <w:tab w:val="left" w:pos="5400"/>
        </w:tabs>
        <w:autoSpaceDE w:val="0"/>
        <w:autoSpaceDN w:val="0"/>
        <w:adjustRightInd w:val="0"/>
        <w:rPr>
          <w:sz w:val="20"/>
          <w:szCs w:val="20"/>
        </w:rPr>
      </w:pPr>
    </w:p>
    <w:p w14:paraId="77B9ABB6" w14:textId="77777777" w:rsidR="00417CA9" w:rsidRPr="0021021A" w:rsidRDefault="00417CA9" w:rsidP="00417CA9">
      <w:pPr>
        <w:spacing w:line="276" w:lineRule="auto"/>
        <w:jc w:val="right"/>
        <w:rPr>
          <w:b/>
          <w:bCs/>
        </w:rPr>
      </w:pPr>
      <w:r>
        <w:rPr>
          <w:b/>
          <w:bCs/>
        </w:rPr>
        <w:lastRenderedPageBreak/>
        <w:t>Załącznik Nr 4</w:t>
      </w:r>
      <w:r w:rsidRPr="0021021A">
        <w:rPr>
          <w:b/>
          <w:bCs/>
        </w:rPr>
        <w:t xml:space="preserve"> do Umowy </w:t>
      </w:r>
    </w:p>
    <w:p w14:paraId="28FD4AF2" w14:textId="77777777" w:rsidR="00417CA9" w:rsidRPr="0021021A" w:rsidRDefault="00417CA9" w:rsidP="00417CA9">
      <w:pPr>
        <w:suppressAutoHyphens/>
        <w:spacing w:line="280" w:lineRule="exact"/>
        <w:jc w:val="both"/>
        <w:rPr>
          <w:color w:val="000000"/>
        </w:rPr>
      </w:pPr>
    </w:p>
    <w:p w14:paraId="1830FA10" w14:textId="77777777" w:rsidR="00417CA9" w:rsidRPr="007A27FE" w:rsidRDefault="00417CA9" w:rsidP="00417CA9">
      <w:pPr>
        <w:suppressAutoHyphens/>
        <w:spacing w:line="360" w:lineRule="auto"/>
        <w:jc w:val="center"/>
        <w:rPr>
          <w:color w:val="000000"/>
        </w:rPr>
      </w:pPr>
      <w:r w:rsidRPr="007A27FE">
        <w:rPr>
          <w:color w:val="000000"/>
        </w:rPr>
        <w:t>ZAKRES INFORMACJI PRZEKAZYWANYCH PRZEZ WYKONAWCĘ</w:t>
      </w:r>
    </w:p>
    <w:p w14:paraId="29F5EA9E" w14:textId="77777777" w:rsidR="00417CA9" w:rsidRPr="007A27FE" w:rsidRDefault="00417CA9" w:rsidP="00417CA9">
      <w:pPr>
        <w:suppressAutoHyphens/>
        <w:spacing w:line="360" w:lineRule="auto"/>
        <w:jc w:val="center"/>
        <w:rPr>
          <w:color w:val="000000"/>
        </w:rPr>
      </w:pPr>
      <w:r w:rsidRPr="007A27FE">
        <w:rPr>
          <w:color w:val="000000"/>
        </w:rPr>
        <w:t>OSOBOM DZIAŁAJĄCYM W JEGO IMIENIU</w:t>
      </w:r>
    </w:p>
    <w:p w14:paraId="5A3668B8" w14:textId="77777777" w:rsidR="00417CA9" w:rsidRPr="007A27FE" w:rsidRDefault="00417CA9" w:rsidP="00417CA9">
      <w:pPr>
        <w:suppressAutoHyphens/>
        <w:spacing w:line="360" w:lineRule="auto"/>
        <w:jc w:val="both"/>
        <w:rPr>
          <w:bCs/>
        </w:rPr>
      </w:pPr>
    </w:p>
    <w:p w14:paraId="745C32F5" w14:textId="77777777" w:rsidR="00417CA9" w:rsidRPr="007A27FE" w:rsidRDefault="00417CA9" w:rsidP="00377DFE">
      <w:pPr>
        <w:pStyle w:val="Akapitzlist"/>
        <w:numPr>
          <w:ilvl w:val="0"/>
          <w:numId w:val="20"/>
        </w:numPr>
        <w:autoSpaceDN w:val="0"/>
        <w:spacing w:line="360" w:lineRule="auto"/>
        <w:contextualSpacing w:val="0"/>
        <w:jc w:val="both"/>
        <w:rPr>
          <w:rFonts w:ascii="Times New Roman" w:hAnsi="Times New Roman"/>
          <w:bCs/>
        </w:rPr>
      </w:pPr>
      <w:bookmarkStart w:id="2" w:name="_Hlk507153045"/>
      <w:r w:rsidRPr="007A27FE">
        <w:rPr>
          <w:rFonts w:ascii="Times New Roman" w:hAnsi="Times New Roman"/>
          <w:bCs/>
        </w:rPr>
        <w:t xml:space="preserve">Kategorie danych osobowych, które zostaną zawarte w treści umowy albo przekazane Gminie Białe Błota (Gminie) na jej podstawie, w ramach aktualizacji </w:t>
      </w:r>
      <w:r w:rsidRPr="007A27FE">
        <w:rPr>
          <w:rFonts w:ascii="Times New Roman" w:hAnsi="Times New Roman"/>
          <w:bCs/>
        </w:rPr>
        <w:br/>
        <w:t>(tj. zmiany lub uzupełnienia) danych zawartych w treści umowy, są następujące:</w:t>
      </w:r>
      <w:r w:rsidRPr="007A27FE">
        <w:rPr>
          <w:rFonts w:ascii="Times New Roman" w:hAnsi="Times New Roman"/>
        </w:rPr>
        <w:t xml:space="preserve"> imię </w:t>
      </w:r>
      <w:r w:rsidRPr="007A27FE">
        <w:rPr>
          <w:rFonts w:ascii="Times New Roman" w:hAnsi="Times New Roman"/>
        </w:rPr>
        <w:br/>
        <w:t xml:space="preserve">i nazwisko, serie i numer dokumentu tożsamości, </w:t>
      </w:r>
      <w:r w:rsidRPr="007A27FE">
        <w:rPr>
          <w:rFonts w:ascii="Times New Roman" w:hAnsi="Times New Roman"/>
          <w:bCs/>
        </w:rPr>
        <w:t xml:space="preserve">nazwy podmiotu w imieniu którego dana osoba będzie działać.  </w:t>
      </w:r>
    </w:p>
    <w:bookmarkEnd w:id="2"/>
    <w:p w14:paraId="101BD239" w14:textId="77777777" w:rsidR="00417CA9" w:rsidRPr="007A27FE" w:rsidRDefault="00417CA9" w:rsidP="00377DFE">
      <w:pPr>
        <w:pStyle w:val="Akapitzlist"/>
        <w:numPr>
          <w:ilvl w:val="0"/>
          <w:numId w:val="20"/>
        </w:numPr>
        <w:suppressAutoHyphens/>
        <w:autoSpaceDN w:val="0"/>
        <w:spacing w:line="360" w:lineRule="auto"/>
        <w:ind w:left="783" w:hanging="357"/>
        <w:contextualSpacing w:val="0"/>
        <w:jc w:val="both"/>
        <w:rPr>
          <w:rFonts w:ascii="Times New Roman" w:hAnsi="Times New Roman"/>
          <w:bCs/>
        </w:rPr>
      </w:pPr>
      <w:r w:rsidRPr="007A27FE">
        <w:rPr>
          <w:rFonts w:ascii="Times New Roman" w:hAnsi="Times New Roman"/>
          <w:bCs/>
        </w:rPr>
        <w:t>Z chwilą udostępnienia Gminie danych osobowych, administratorem tych danych staje się Gmina Białe Błota.</w:t>
      </w:r>
    </w:p>
    <w:p w14:paraId="165C99DE" w14:textId="77777777" w:rsidR="00417CA9" w:rsidRPr="007A27FE" w:rsidRDefault="00417CA9" w:rsidP="00377DFE">
      <w:pPr>
        <w:pStyle w:val="Akapitzlist"/>
        <w:numPr>
          <w:ilvl w:val="0"/>
          <w:numId w:val="20"/>
        </w:numPr>
        <w:suppressAutoHyphens/>
        <w:autoSpaceDN w:val="0"/>
        <w:spacing w:line="360" w:lineRule="auto"/>
        <w:ind w:left="783" w:hanging="357"/>
        <w:contextualSpacing w:val="0"/>
        <w:jc w:val="both"/>
        <w:rPr>
          <w:rFonts w:ascii="Times New Roman" w:hAnsi="Times New Roman"/>
          <w:bCs/>
        </w:rPr>
      </w:pPr>
      <w:r w:rsidRPr="007A27FE">
        <w:rPr>
          <w:rFonts w:ascii="Times New Roman" w:hAnsi="Times New Roman"/>
          <w:bCs/>
        </w:rPr>
        <w:t xml:space="preserve">Gmina zapewnia kontakt z Inspektorem Ochrony Danych w Gminie za pośrednictwem adresu poczty elektronicznej </w:t>
      </w:r>
      <w:r w:rsidRPr="007A27FE">
        <w:rPr>
          <w:rFonts w:ascii="Times New Roman" w:hAnsi="Times New Roman"/>
          <w:bCs/>
          <w:color w:val="333333"/>
        </w:rPr>
        <w:t>iod@bialeblota.eu</w:t>
      </w:r>
      <w:r w:rsidRPr="007A27FE">
        <w:rPr>
          <w:rFonts w:ascii="Times New Roman" w:hAnsi="Times New Roman"/>
          <w:bCs/>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7A27FE">
        <w:rPr>
          <w:rFonts w:ascii="Times New Roman" w:hAnsi="Times New Roman"/>
          <w:bCs/>
          <w:i/>
        </w:rPr>
        <w:t>.</w:t>
      </w:r>
    </w:p>
    <w:p w14:paraId="7987A639" w14:textId="77777777" w:rsidR="00417CA9" w:rsidRPr="007A27FE" w:rsidRDefault="00417CA9" w:rsidP="00377DFE">
      <w:pPr>
        <w:pStyle w:val="Akapitzlist"/>
        <w:numPr>
          <w:ilvl w:val="0"/>
          <w:numId w:val="20"/>
        </w:numPr>
        <w:suppressAutoHyphens/>
        <w:autoSpaceDN w:val="0"/>
        <w:spacing w:line="360" w:lineRule="auto"/>
        <w:ind w:left="783" w:hanging="357"/>
        <w:contextualSpacing w:val="0"/>
        <w:jc w:val="both"/>
        <w:rPr>
          <w:rFonts w:ascii="Times New Roman" w:hAnsi="Times New Roman"/>
          <w:bCs/>
        </w:rPr>
      </w:pPr>
      <w:r w:rsidRPr="007A27FE">
        <w:rPr>
          <w:rFonts w:ascii="Times New Roman" w:hAnsi="Times New Roman"/>
          <w:bCs/>
        </w:rPr>
        <w:t xml:space="preserve">Celem udostępnienia Gminie danych osobowych jest ustalenie uprawnień </w:t>
      </w:r>
      <w:r w:rsidRPr="007A27FE">
        <w:rPr>
          <w:rFonts w:ascii="Times New Roman" w:hAnsi="Times New Roman"/>
          <w:bCs/>
        </w:rPr>
        <w:br/>
        <w:t>i zobowiązań stron, poprzez zawarcie umowy oraz wykonanie umowy przez Wykonawcę i Gminę;</w:t>
      </w:r>
    </w:p>
    <w:p w14:paraId="6400CAF9" w14:textId="77777777" w:rsidR="00417CA9" w:rsidRPr="007A27FE" w:rsidRDefault="00417CA9" w:rsidP="00377DFE">
      <w:pPr>
        <w:pStyle w:val="Akapitzlist"/>
        <w:numPr>
          <w:ilvl w:val="0"/>
          <w:numId w:val="20"/>
        </w:numPr>
        <w:suppressAutoHyphens/>
        <w:autoSpaceDN w:val="0"/>
        <w:spacing w:line="360" w:lineRule="auto"/>
        <w:ind w:left="783"/>
        <w:jc w:val="both"/>
        <w:rPr>
          <w:rFonts w:ascii="Times New Roman" w:hAnsi="Times New Roman"/>
          <w:bCs/>
        </w:rPr>
      </w:pPr>
      <w:r w:rsidRPr="007A27FE">
        <w:rPr>
          <w:rFonts w:ascii="Times New Roman" w:hAnsi="Times New Roman"/>
          <w:bCs/>
        </w:rPr>
        <w:t xml:space="preserve">Podstawą prawną przetwarzania danych osobowych </w:t>
      </w:r>
      <w:r w:rsidRPr="007A27FE">
        <w:rPr>
          <w:rStyle w:val="Uwydatnienie"/>
          <w:rFonts w:ascii="Times New Roman" w:hAnsi="Times New Roman"/>
        </w:rPr>
        <w:t xml:space="preserve">w celu realizacji Umowy, jest art. 6 ust. 1 a), b) i c) </w:t>
      </w:r>
      <w:r w:rsidRPr="007A27FE">
        <w:rPr>
          <w:rFonts w:ascii="Times New Roman" w:hAnsi="Times New Roman"/>
        </w:rPr>
        <w:t xml:space="preserve">rozporządzenia Parlamentu Europejskiego i Rady (UE) 2016/679 </w:t>
      </w:r>
      <w:r w:rsidRPr="007A27FE">
        <w:rPr>
          <w:rFonts w:ascii="Times New Roman" w:hAnsi="Times New Roman"/>
        </w:rPr>
        <w:br/>
        <w:t xml:space="preserve">z dnia 27 kwietnia 2016 r. w sprawie ochrony osób fizycznych w związku </w:t>
      </w:r>
      <w:r w:rsidRPr="007A27FE">
        <w:rPr>
          <w:rFonts w:ascii="Times New Roman" w:hAnsi="Times New Roman"/>
        </w:rPr>
        <w:br/>
        <w:t>z przetwarzaniem danych osobowych i w sprawie swobodnego przepływu takich danych oraz uchylenia dyrektywy 95/46/WE (ogólne rozporządzenie o ochronie danych), zwanego dalej „RODO”.</w:t>
      </w:r>
    </w:p>
    <w:p w14:paraId="0D778C73" w14:textId="77777777" w:rsidR="00417CA9" w:rsidRPr="007A27FE" w:rsidRDefault="00417CA9" w:rsidP="00377DFE">
      <w:pPr>
        <w:pStyle w:val="Akapitzlist"/>
        <w:numPr>
          <w:ilvl w:val="0"/>
          <w:numId w:val="20"/>
        </w:numPr>
        <w:suppressAutoHyphens/>
        <w:autoSpaceDN w:val="0"/>
        <w:spacing w:line="360" w:lineRule="auto"/>
        <w:ind w:left="783" w:hanging="357"/>
        <w:contextualSpacing w:val="0"/>
        <w:jc w:val="both"/>
        <w:rPr>
          <w:rFonts w:ascii="Times New Roman" w:hAnsi="Times New Roman"/>
          <w:bCs/>
        </w:rPr>
      </w:pPr>
      <w:r w:rsidRPr="007A27FE">
        <w:rPr>
          <w:rFonts w:ascii="Times New Roman" w:hAnsi="Times New Roman"/>
          <w:bCs/>
        </w:rPr>
        <w:t>Kategorie danych, określone w ust. 1, dotyczą wyłącznie osób, których dane zawarte są w treści umowy lub zostaną przekazane Gminie w ramach aktualizacji (tj. zmiany lub uzupełnienia) tych danych.</w:t>
      </w:r>
    </w:p>
    <w:p w14:paraId="3E53D106" w14:textId="77777777" w:rsidR="00417CA9" w:rsidRPr="007A27FE" w:rsidRDefault="00417CA9" w:rsidP="00377DFE">
      <w:pPr>
        <w:pStyle w:val="Akapitzlist"/>
        <w:numPr>
          <w:ilvl w:val="0"/>
          <w:numId w:val="20"/>
        </w:numPr>
        <w:suppressAutoHyphens/>
        <w:autoSpaceDN w:val="0"/>
        <w:spacing w:line="360" w:lineRule="auto"/>
        <w:ind w:left="783" w:hanging="357"/>
        <w:contextualSpacing w:val="0"/>
        <w:jc w:val="both"/>
        <w:rPr>
          <w:rFonts w:ascii="Times New Roman" w:hAnsi="Times New Roman"/>
          <w:bCs/>
        </w:rPr>
      </w:pPr>
      <w:r w:rsidRPr="007A27FE">
        <w:rPr>
          <w:rFonts w:ascii="Times New Roman" w:hAnsi="Times New Roman"/>
          <w:bCs/>
        </w:rPr>
        <w:t xml:space="preserve">Dane osobowe będą przechowywane w Urzędzie Gminy Białe Błota przez okres 5 lat, licząc od początku roku następnego po zakończeniu rozliczeń związanych </w:t>
      </w:r>
      <w:r w:rsidRPr="007A27FE">
        <w:rPr>
          <w:rFonts w:ascii="Times New Roman" w:hAnsi="Times New Roman"/>
          <w:bCs/>
        </w:rPr>
        <w:br/>
        <w:t>z zakończeniem Umowy.</w:t>
      </w:r>
    </w:p>
    <w:p w14:paraId="3086A454" w14:textId="77777777" w:rsidR="00417CA9" w:rsidRPr="007A27FE" w:rsidRDefault="00417CA9" w:rsidP="00377DFE">
      <w:pPr>
        <w:pStyle w:val="Akapitzlist"/>
        <w:numPr>
          <w:ilvl w:val="0"/>
          <w:numId w:val="20"/>
        </w:numPr>
        <w:suppressAutoHyphens/>
        <w:autoSpaceDN w:val="0"/>
        <w:spacing w:line="360" w:lineRule="auto"/>
        <w:contextualSpacing w:val="0"/>
        <w:jc w:val="both"/>
        <w:rPr>
          <w:rFonts w:ascii="Times New Roman" w:hAnsi="Times New Roman"/>
          <w:bCs/>
        </w:rPr>
      </w:pPr>
      <w:r w:rsidRPr="007A27FE">
        <w:rPr>
          <w:rFonts w:ascii="Times New Roman" w:hAnsi="Times New Roman"/>
          <w:bCs/>
        </w:rPr>
        <w:t xml:space="preserve">Dane osobowe nie będą udostępniane innym niż Gminie odbiorcom danych lub kategoriom odbiorców danych, poza przypadkami ich udostępnienia organom </w:t>
      </w:r>
      <w:r w:rsidRPr="007A27FE">
        <w:rPr>
          <w:rFonts w:ascii="Times New Roman" w:hAnsi="Times New Roman"/>
          <w:bCs/>
        </w:rPr>
        <w:lastRenderedPageBreak/>
        <w:t>administracji publicznej lub innym organom państwowym w związku z określonym postępowaniem.</w:t>
      </w:r>
    </w:p>
    <w:p w14:paraId="385AF97E" w14:textId="77777777" w:rsidR="00417CA9" w:rsidRPr="007A27FE" w:rsidRDefault="00417CA9" w:rsidP="00377DFE">
      <w:pPr>
        <w:pStyle w:val="Akapitzlist"/>
        <w:numPr>
          <w:ilvl w:val="0"/>
          <w:numId w:val="20"/>
        </w:numPr>
        <w:suppressAutoHyphens/>
        <w:autoSpaceDN w:val="0"/>
        <w:spacing w:line="360" w:lineRule="auto"/>
        <w:contextualSpacing w:val="0"/>
        <w:jc w:val="both"/>
        <w:rPr>
          <w:rFonts w:ascii="Times New Roman" w:hAnsi="Times New Roman"/>
          <w:bCs/>
        </w:rPr>
      </w:pPr>
      <w:r w:rsidRPr="007A27FE">
        <w:rPr>
          <w:rFonts w:ascii="Times New Roman" w:hAnsi="Times New Roman"/>
          <w:bCs/>
        </w:rPr>
        <w:t xml:space="preserve">Dane osobowe nie będą przekazywane do innego państwa (poza terytorium Rzeczypospolitej Polskiej) lub do organizacji międzynarodowej w rozumieniu art. 4 pkt 26 </w:t>
      </w:r>
      <w:r w:rsidRPr="007A27FE">
        <w:rPr>
          <w:rFonts w:ascii="Times New Roman" w:hAnsi="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7A27FE">
        <w:rPr>
          <w:rFonts w:ascii="Times New Roman" w:hAnsi="Times New Roman"/>
          <w:bCs/>
        </w:rPr>
        <w:t>RODO”.</w:t>
      </w:r>
    </w:p>
    <w:p w14:paraId="15221B7C" w14:textId="77777777" w:rsidR="00417CA9" w:rsidRPr="007A27FE" w:rsidRDefault="00417CA9" w:rsidP="00377DFE">
      <w:pPr>
        <w:pStyle w:val="Akapitzlist"/>
        <w:numPr>
          <w:ilvl w:val="0"/>
          <w:numId w:val="20"/>
        </w:numPr>
        <w:suppressAutoHyphens/>
        <w:autoSpaceDN w:val="0"/>
        <w:spacing w:line="360" w:lineRule="auto"/>
        <w:ind w:left="783" w:hanging="357"/>
        <w:contextualSpacing w:val="0"/>
        <w:jc w:val="both"/>
        <w:rPr>
          <w:rFonts w:ascii="Times New Roman" w:hAnsi="Times New Roman"/>
          <w:bCs/>
          <w:i/>
        </w:rPr>
      </w:pPr>
      <w:r w:rsidRPr="007A27FE">
        <w:rPr>
          <w:rFonts w:ascii="Times New Roman" w:hAnsi="Times New Roman"/>
          <w:bCs/>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oraz możliwość wniesienia skargi do organu nadzorczego, tj. </w:t>
      </w:r>
      <w:r w:rsidRPr="007A27FE">
        <w:rPr>
          <w:rStyle w:val="Uwydatnienie"/>
          <w:rFonts w:ascii="Times New Roman" w:hAnsi="Times New Roman"/>
        </w:rPr>
        <w:t>Generalny Urząd Ochrony Danych Osobowych</w:t>
      </w:r>
      <w:r w:rsidRPr="007A27FE">
        <w:rPr>
          <w:rFonts w:ascii="Times New Roman" w:eastAsia="Calibri" w:hAnsi="Times New Roman"/>
          <w:bCs/>
        </w:rPr>
        <w:t xml:space="preserve"> (</w:t>
      </w:r>
      <w:r w:rsidRPr="007A27FE">
        <w:rPr>
          <w:rFonts w:ascii="Times New Roman" w:eastAsia="Calibri" w:hAnsi="Times New Roman"/>
          <w:b/>
          <w:bCs/>
        </w:rPr>
        <w:t>Biuro Generalnego Urzędu Ochrony Danych Osobowych, ul Stawki 2, 00-193 Warszawa</w:t>
      </w:r>
      <w:r w:rsidRPr="007A27FE">
        <w:rPr>
          <w:rFonts w:ascii="Times New Roman" w:eastAsia="Calibri" w:hAnsi="Times New Roman"/>
          <w:bCs/>
        </w:rPr>
        <w:t>).</w:t>
      </w:r>
    </w:p>
    <w:p w14:paraId="58852D2D" w14:textId="77777777" w:rsidR="00417CA9" w:rsidRPr="007A27FE" w:rsidRDefault="00417CA9" w:rsidP="00377DFE">
      <w:pPr>
        <w:pStyle w:val="Akapitzlist"/>
        <w:numPr>
          <w:ilvl w:val="0"/>
          <w:numId w:val="20"/>
        </w:numPr>
        <w:suppressAutoHyphens/>
        <w:autoSpaceDN w:val="0"/>
        <w:spacing w:line="360" w:lineRule="auto"/>
        <w:ind w:left="782" w:hanging="357"/>
        <w:contextualSpacing w:val="0"/>
        <w:jc w:val="both"/>
        <w:rPr>
          <w:rFonts w:ascii="Times New Roman" w:hAnsi="Times New Roman"/>
          <w:bCs/>
        </w:rPr>
      </w:pPr>
      <w:bookmarkStart w:id="3" w:name="_Hlk507157083"/>
      <w:r w:rsidRPr="007A27FE">
        <w:rPr>
          <w:rFonts w:ascii="Times New Roman" w:hAnsi="Times New Roman"/>
          <w:bCs/>
        </w:rPr>
        <w:t>Przetwarzane dane osobowe nie będą wykorzystywane przez Gminę do podejmowania zautomatyzowanych decyzji w indywidualnych przypadkach, w tym do profilowania</w:t>
      </w:r>
      <w:bookmarkEnd w:id="3"/>
      <w:r w:rsidRPr="007A27FE">
        <w:rPr>
          <w:rFonts w:ascii="Times New Roman" w:hAnsi="Times New Roman"/>
          <w:bCs/>
          <w:i/>
        </w:rPr>
        <w:t>.</w:t>
      </w:r>
    </w:p>
    <w:p w14:paraId="0822FBFB" w14:textId="77777777" w:rsidR="00417CA9" w:rsidRPr="007A27FE" w:rsidRDefault="00417CA9" w:rsidP="00377DFE">
      <w:pPr>
        <w:pStyle w:val="Akapitzlist"/>
        <w:numPr>
          <w:ilvl w:val="0"/>
          <w:numId w:val="20"/>
        </w:numPr>
        <w:suppressAutoHyphens/>
        <w:autoSpaceDN w:val="0"/>
        <w:spacing w:line="360" w:lineRule="auto"/>
        <w:ind w:left="783" w:hanging="357"/>
        <w:contextualSpacing w:val="0"/>
        <w:jc w:val="both"/>
        <w:rPr>
          <w:rFonts w:ascii="Times New Roman" w:hAnsi="Times New Roman"/>
          <w:bCs/>
        </w:rPr>
      </w:pPr>
      <w:r w:rsidRPr="007A27FE">
        <w:rPr>
          <w:rFonts w:ascii="Times New Roman" w:hAnsi="Times New Roman"/>
          <w:bCs/>
        </w:rPr>
        <w:t>Realizacja praw osób, o których mowa w pkt 9 jest realizowana za pośrednictwem Wykonawcy.</w:t>
      </w:r>
    </w:p>
    <w:p w14:paraId="41297D7D" w14:textId="77777777" w:rsidR="00417CA9" w:rsidRPr="007A27FE" w:rsidRDefault="00417CA9" w:rsidP="00417CA9">
      <w:pPr>
        <w:spacing w:line="360" w:lineRule="auto"/>
      </w:pPr>
    </w:p>
    <w:p w14:paraId="6FBFEBD0" w14:textId="77777777" w:rsidR="00417CA9" w:rsidRPr="007A27FE" w:rsidRDefault="00417CA9" w:rsidP="00417CA9">
      <w:pPr>
        <w:spacing w:line="360" w:lineRule="auto"/>
        <w:jc w:val="right"/>
        <w:rPr>
          <w:b/>
          <w:bCs/>
        </w:rPr>
      </w:pPr>
      <w:r>
        <w:rPr>
          <w:b/>
          <w:bCs/>
        </w:rPr>
        <w:br w:type="column"/>
      </w:r>
      <w:r w:rsidRPr="007A27FE">
        <w:rPr>
          <w:b/>
          <w:bCs/>
        </w:rPr>
        <w:lastRenderedPageBreak/>
        <w:t xml:space="preserve">Załącznik Nr 5 do Umowy </w:t>
      </w:r>
    </w:p>
    <w:p w14:paraId="30C68EBD" w14:textId="77777777" w:rsidR="00417CA9" w:rsidRPr="007A27FE" w:rsidRDefault="00417CA9" w:rsidP="00417CA9">
      <w:pPr>
        <w:suppressAutoHyphens/>
        <w:spacing w:line="360" w:lineRule="auto"/>
        <w:jc w:val="both"/>
        <w:rPr>
          <w:color w:val="000000"/>
        </w:rPr>
      </w:pPr>
    </w:p>
    <w:p w14:paraId="4C5EAC05" w14:textId="77777777" w:rsidR="00417CA9" w:rsidRPr="007A27FE" w:rsidRDefault="00417CA9" w:rsidP="00417CA9">
      <w:pPr>
        <w:suppressAutoHyphens/>
        <w:spacing w:line="360" w:lineRule="auto"/>
        <w:jc w:val="center"/>
        <w:rPr>
          <w:color w:val="000000"/>
        </w:rPr>
      </w:pPr>
      <w:r w:rsidRPr="007A27FE">
        <w:rPr>
          <w:color w:val="000000"/>
        </w:rPr>
        <w:t>ZAKRES INFORMACJI PRZEKAZYWANYCH PRZEZ GMINĘ BIAŁE BŁOTA</w:t>
      </w:r>
    </w:p>
    <w:p w14:paraId="66FA20F8" w14:textId="77777777" w:rsidR="00417CA9" w:rsidRPr="007A27FE" w:rsidRDefault="00417CA9" w:rsidP="00417CA9">
      <w:pPr>
        <w:suppressAutoHyphens/>
        <w:spacing w:line="360" w:lineRule="auto"/>
        <w:jc w:val="center"/>
        <w:rPr>
          <w:color w:val="000000"/>
        </w:rPr>
      </w:pPr>
      <w:r w:rsidRPr="007A27FE">
        <w:rPr>
          <w:color w:val="000000"/>
        </w:rPr>
        <w:t xml:space="preserve">OSOBOM DZIAŁAJĄCYM W JEGO IMIENIU </w:t>
      </w:r>
    </w:p>
    <w:p w14:paraId="24CFAC2D" w14:textId="77777777" w:rsidR="00417CA9" w:rsidRPr="007A27FE" w:rsidRDefault="00417CA9" w:rsidP="00417CA9">
      <w:pPr>
        <w:suppressAutoHyphens/>
        <w:spacing w:line="360" w:lineRule="auto"/>
        <w:jc w:val="both"/>
        <w:rPr>
          <w:bCs/>
        </w:rPr>
      </w:pPr>
    </w:p>
    <w:p w14:paraId="4E0D0B45" w14:textId="77777777" w:rsidR="00417CA9" w:rsidRPr="007A27FE" w:rsidRDefault="00417CA9" w:rsidP="00377DFE">
      <w:pPr>
        <w:pStyle w:val="Akapitzlist"/>
        <w:numPr>
          <w:ilvl w:val="0"/>
          <w:numId w:val="21"/>
        </w:numPr>
        <w:autoSpaceDN w:val="0"/>
        <w:spacing w:line="360" w:lineRule="auto"/>
        <w:ind w:left="567"/>
        <w:contextualSpacing w:val="0"/>
        <w:jc w:val="both"/>
        <w:rPr>
          <w:rFonts w:ascii="Times New Roman" w:hAnsi="Times New Roman"/>
          <w:bCs/>
        </w:rPr>
      </w:pPr>
      <w:r w:rsidRPr="007A27FE">
        <w:rPr>
          <w:rFonts w:ascii="Times New Roman" w:hAnsi="Times New Roman"/>
          <w:bCs/>
        </w:rPr>
        <w:t xml:space="preserve">Kategorie danych osobowych, które zostaną zawarte w treści umowy albo przekazane Wykonawcy na jej podstawie, w ramach aktualizacji (tj. zmiany lub uzupełnienia) danych zawartych w treści umowy, są następujące: imię, nazwisko, nazwa podmiotu w imieniu którego dana osoba będzie działać.  </w:t>
      </w:r>
    </w:p>
    <w:p w14:paraId="6576367F" w14:textId="77777777" w:rsidR="00417CA9" w:rsidRPr="007A27FE" w:rsidRDefault="00417CA9" w:rsidP="00377DFE">
      <w:pPr>
        <w:pStyle w:val="Akapitzlist"/>
        <w:numPr>
          <w:ilvl w:val="0"/>
          <w:numId w:val="21"/>
        </w:numPr>
        <w:suppressAutoHyphens/>
        <w:autoSpaceDN w:val="0"/>
        <w:spacing w:line="360" w:lineRule="auto"/>
        <w:ind w:left="567" w:hanging="357"/>
        <w:contextualSpacing w:val="0"/>
        <w:jc w:val="both"/>
        <w:rPr>
          <w:rFonts w:ascii="Times New Roman" w:hAnsi="Times New Roman"/>
          <w:bCs/>
        </w:rPr>
      </w:pPr>
      <w:r w:rsidRPr="007A27FE">
        <w:rPr>
          <w:rFonts w:ascii="Times New Roman" w:hAnsi="Times New Roman"/>
          <w:bCs/>
        </w:rPr>
        <w:t xml:space="preserve">Z chwilą udostępnienia Wykonawcy danych osobowych, administratorem tych danych staje się </w:t>
      </w:r>
      <w:r w:rsidR="00143EFB">
        <w:rPr>
          <w:rFonts w:ascii="Times New Roman" w:hAnsi="Times New Roman"/>
          <w:bCs/>
        </w:rPr>
        <w:t>..........</w:t>
      </w:r>
    </w:p>
    <w:p w14:paraId="03159D94" w14:textId="77777777" w:rsidR="00417CA9" w:rsidRPr="007A27FE" w:rsidRDefault="00417CA9" w:rsidP="00377DFE">
      <w:pPr>
        <w:pStyle w:val="Akapitzlist"/>
        <w:numPr>
          <w:ilvl w:val="0"/>
          <w:numId w:val="21"/>
        </w:numPr>
        <w:suppressAutoHyphens/>
        <w:autoSpaceDN w:val="0"/>
        <w:spacing w:line="360" w:lineRule="auto"/>
        <w:ind w:left="567" w:hanging="357"/>
        <w:contextualSpacing w:val="0"/>
        <w:jc w:val="both"/>
        <w:rPr>
          <w:rFonts w:ascii="Times New Roman" w:hAnsi="Times New Roman"/>
          <w:bCs/>
        </w:rPr>
      </w:pPr>
      <w:r w:rsidRPr="007A27FE">
        <w:rPr>
          <w:rFonts w:ascii="Times New Roman" w:hAnsi="Times New Roman"/>
          <w:bCs/>
        </w:rPr>
        <w:t xml:space="preserve">Inspektorem Ochrony Danych u Wykonawcy jest </w:t>
      </w:r>
      <w:r w:rsidR="00143EFB">
        <w:rPr>
          <w:rFonts w:ascii="Times New Roman" w:hAnsi="Times New Roman"/>
          <w:bCs/>
        </w:rPr>
        <w:t>..........</w:t>
      </w:r>
      <w:r w:rsidRPr="007A27FE">
        <w:rPr>
          <w:rFonts w:ascii="Times New Roman" w:hAnsi="Times New Roman"/>
          <w:bCs/>
        </w:rPr>
        <w:t xml:space="preserve">, a w celu kontaktu należy zwracać się na adres </w:t>
      </w:r>
      <w:r w:rsidR="00143EFB">
        <w:rPr>
          <w:rFonts w:ascii="Times New Roman" w:hAnsi="Times New Roman"/>
          <w:bCs/>
        </w:rPr>
        <w:t>....</w:t>
      </w:r>
      <w:r w:rsidRPr="007A27FE">
        <w:rPr>
          <w:rFonts w:ascii="Times New Roman" w:hAnsi="Times New Roman"/>
          <w:bCs/>
        </w:rPr>
        <w:t xml:space="preserve">/ adres poczty elektronicznej </w:t>
      </w:r>
      <w:r w:rsidR="00143EFB">
        <w:rPr>
          <w:rFonts w:ascii="Times New Roman" w:hAnsi="Times New Roman"/>
          <w:bCs/>
        </w:rPr>
        <w:t>......</w:t>
      </w:r>
      <w:r w:rsidRPr="007A27FE">
        <w:rPr>
          <w:rFonts w:ascii="Times New Roman" w:hAnsi="Times New Roman"/>
          <w:bCs/>
        </w:rPr>
        <w:t xml:space="preserve">/ numer telefonu </w:t>
      </w:r>
      <w:r w:rsidR="00143EFB">
        <w:rPr>
          <w:rFonts w:ascii="Times New Roman" w:hAnsi="Times New Roman"/>
          <w:bCs/>
        </w:rPr>
        <w:t>..........</w:t>
      </w:r>
      <w:r w:rsidR="003537ED">
        <w:rPr>
          <w:rFonts w:ascii="Times New Roman" w:hAnsi="Times New Roman"/>
          <w:bCs/>
        </w:rPr>
        <w:t>.</w:t>
      </w:r>
    </w:p>
    <w:p w14:paraId="6F4AD868" w14:textId="77777777" w:rsidR="00417CA9" w:rsidRPr="007A27FE" w:rsidRDefault="00417CA9" w:rsidP="00377DFE">
      <w:pPr>
        <w:pStyle w:val="Akapitzlist"/>
        <w:numPr>
          <w:ilvl w:val="0"/>
          <w:numId w:val="21"/>
        </w:numPr>
        <w:suppressAutoHyphens/>
        <w:autoSpaceDN w:val="0"/>
        <w:spacing w:line="360" w:lineRule="auto"/>
        <w:ind w:left="567" w:hanging="357"/>
        <w:contextualSpacing w:val="0"/>
        <w:jc w:val="both"/>
        <w:rPr>
          <w:rFonts w:ascii="Times New Roman" w:hAnsi="Times New Roman"/>
          <w:bCs/>
        </w:rPr>
      </w:pPr>
      <w:r w:rsidRPr="007A27FE">
        <w:rPr>
          <w:rFonts w:ascii="Times New Roman" w:hAnsi="Times New Roman"/>
          <w:bCs/>
        </w:rPr>
        <w:t xml:space="preserve">Celem udostępnienia Wykonawcy danych osobowych jest ustalenie uprawnień </w:t>
      </w:r>
      <w:r w:rsidRPr="007A27FE">
        <w:rPr>
          <w:rFonts w:ascii="Times New Roman" w:hAnsi="Times New Roman"/>
          <w:bCs/>
        </w:rPr>
        <w:br/>
        <w:t>i zobowiązań stron, poprzez zawarcie umowy oraz wykonanie umowy przez Gminę Białe Błota i Wykonawcę.</w:t>
      </w:r>
    </w:p>
    <w:p w14:paraId="255CFCFB" w14:textId="77777777" w:rsidR="00417CA9" w:rsidRPr="007A27FE" w:rsidRDefault="00417CA9" w:rsidP="00377DFE">
      <w:pPr>
        <w:pStyle w:val="Akapitzlist"/>
        <w:numPr>
          <w:ilvl w:val="0"/>
          <w:numId w:val="21"/>
        </w:numPr>
        <w:suppressAutoHyphens/>
        <w:autoSpaceDN w:val="0"/>
        <w:spacing w:line="360" w:lineRule="auto"/>
        <w:ind w:left="567" w:hanging="357"/>
        <w:contextualSpacing w:val="0"/>
        <w:jc w:val="both"/>
        <w:rPr>
          <w:rFonts w:ascii="Times New Roman" w:hAnsi="Times New Roman"/>
          <w:bCs/>
        </w:rPr>
      </w:pPr>
      <w:r w:rsidRPr="007A27FE">
        <w:rPr>
          <w:rFonts w:ascii="Times New Roman" w:hAnsi="Times New Roman"/>
          <w:bCs/>
        </w:rPr>
        <w:t xml:space="preserve">Podstawą prawną przetwarzania danych osobowych jest </w:t>
      </w:r>
      <w:r w:rsidRPr="007A27FE">
        <w:rPr>
          <w:rStyle w:val="Uwydatnienie"/>
          <w:rFonts w:ascii="Times New Roman" w:hAnsi="Times New Roman"/>
        </w:rPr>
        <w:t xml:space="preserve">w celu realizacji Umowy, jest art. 6 ust. 1 a), b) i c) </w:t>
      </w:r>
      <w:r w:rsidRPr="007A27FE">
        <w:rPr>
          <w:rFonts w:ascii="Times New Roman" w:hAnsi="Times New Roman"/>
        </w:rPr>
        <w:t xml:space="preserve">rozporządzenia Parlamentu Europejskiego i Rady (UE) 2016/679 </w:t>
      </w:r>
      <w:r w:rsidRPr="007A27FE">
        <w:rPr>
          <w:rFonts w:ascii="Times New Roman" w:hAnsi="Times New Roman"/>
        </w:rPr>
        <w:br/>
        <w:t xml:space="preserve">z dnia 27 kwietnia 2016 r. w sprawie ochrony osób fizycznych w związku </w:t>
      </w:r>
      <w:r w:rsidRPr="007A27FE">
        <w:rPr>
          <w:rFonts w:ascii="Times New Roman" w:hAnsi="Times New Roman"/>
        </w:rPr>
        <w:br/>
        <w:t>z przetwarzaniem danych osobowych i w sprawie swobodnego przepływu takich danych oraz uchylenia dyrektywy 95/46/WE (ogólne rozporządzenie o ochronie danych), zwanego dalej „RODO”</w:t>
      </w:r>
      <w:r w:rsidRPr="007A27FE">
        <w:rPr>
          <w:rFonts w:ascii="Times New Roman" w:hAnsi="Times New Roman"/>
          <w:bCs/>
        </w:rPr>
        <w:t>.</w:t>
      </w:r>
    </w:p>
    <w:p w14:paraId="7B61E2A6" w14:textId="77777777" w:rsidR="00417CA9" w:rsidRPr="007A27FE" w:rsidRDefault="00417CA9" w:rsidP="00417CA9">
      <w:pPr>
        <w:suppressAutoHyphens/>
        <w:spacing w:line="360" w:lineRule="auto"/>
        <w:ind w:left="567" w:hanging="425"/>
        <w:jc w:val="both"/>
        <w:rPr>
          <w:bCs/>
        </w:rPr>
      </w:pPr>
      <w:r w:rsidRPr="007A27FE">
        <w:rPr>
          <w:bCs/>
        </w:rPr>
        <w:t xml:space="preserve"> 6)   Kategorie danych, określone w ust. 1, dotyczą wyłącznie osób, których dane zawarte są w treści umowy lub zostaną przekazane Wykonawcy w ramach aktualizacji </w:t>
      </w:r>
      <w:r w:rsidRPr="007A27FE">
        <w:rPr>
          <w:bCs/>
        </w:rPr>
        <w:br/>
        <w:t xml:space="preserve"> (tj. zmiany lub uzupełnienia) tych danych.</w:t>
      </w:r>
    </w:p>
    <w:p w14:paraId="754106B8" w14:textId="77777777" w:rsidR="00417CA9" w:rsidRPr="007A27FE" w:rsidRDefault="00417CA9" w:rsidP="00417CA9">
      <w:pPr>
        <w:suppressAutoHyphens/>
        <w:spacing w:line="360" w:lineRule="auto"/>
        <w:ind w:left="567" w:hanging="357"/>
        <w:jc w:val="both"/>
        <w:rPr>
          <w:bCs/>
        </w:rPr>
      </w:pPr>
      <w:bookmarkStart w:id="4" w:name="_Hlk507150718"/>
      <w:r w:rsidRPr="007A27FE">
        <w:rPr>
          <w:bCs/>
        </w:rPr>
        <w:t>7)  Dane osobowe będą przechowywane przez Wykonawcę przez okres 3 lat, licząc od początku roku następnego po zakończeniu realizacji Umowy.</w:t>
      </w:r>
    </w:p>
    <w:p w14:paraId="5AABA9F8" w14:textId="77777777" w:rsidR="00417CA9" w:rsidRPr="007A27FE" w:rsidRDefault="00417CA9" w:rsidP="00417CA9">
      <w:pPr>
        <w:suppressAutoHyphens/>
        <w:spacing w:line="360" w:lineRule="auto"/>
        <w:ind w:left="567" w:hanging="357"/>
        <w:jc w:val="both"/>
      </w:pPr>
      <w:bookmarkStart w:id="5" w:name="_Hlk507150622"/>
      <w:bookmarkEnd w:id="4"/>
      <w:r w:rsidRPr="007A27FE">
        <w:rPr>
          <w:bCs/>
        </w:rPr>
        <w:t>8)Dane osobowe nie będą udostępniane innym niż Wykonawca odbiorcom danych lub kategoriom odbiorców danych, poza przypadkami ich udostępnienia organom administracji publicznej lub innym organom państwowym w związku z określonym postępowaniem.</w:t>
      </w:r>
    </w:p>
    <w:p w14:paraId="06A462F1" w14:textId="77777777" w:rsidR="00417CA9" w:rsidRPr="007A27FE" w:rsidRDefault="00417CA9" w:rsidP="00417CA9">
      <w:pPr>
        <w:suppressAutoHyphens/>
        <w:spacing w:line="360" w:lineRule="auto"/>
        <w:ind w:left="567" w:hanging="357"/>
        <w:jc w:val="both"/>
        <w:rPr>
          <w:rFonts w:eastAsia="Calibri"/>
          <w:bCs/>
        </w:rPr>
      </w:pPr>
      <w:r w:rsidRPr="007A27FE">
        <w:t xml:space="preserve">9) </w:t>
      </w:r>
      <w:r w:rsidRPr="007A27FE">
        <w:rPr>
          <w:rFonts w:eastAsia="Calibri"/>
          <w:bCs/>
        </w:rPr>
        <w:t xml:space="preserve">Dane osobowe nie będą przekazywane do innego państwa (poza terytorium Rzeczypospolitej Polskiej) lub do organizacji międzynarodowej w rozumieniu art. 4 pkt 26 </w:t>
      </w:r>
      <w:r w:rsidRPr="007A27FE">
        <w:t xml:space="preserve">Rozporządzenia Parlamentu Europejskiego i Rady (UE) 2016/679 z dnia 27 kwietnia </w:t>
      </w:r>
      <w:r w:rsidRPr="007A27FE">
        <w:lastRenderedPageBreak/>
        <w:t>2016 r. w sprawie ochrony osób fizycznych w związku z przetwarzaniem danych osobowych i w sprawie swobodnego przepływu takich danych oraz uchylenia dyrektywy 95/46/WE (ogólne rozporządzenie o ochronie danych), zwanego dalej: „</w:t>
      </w:r>
      <w:r w:rsidRPr="007A27FE">
        <w:rPr>
          <w:rFonts w:eastAsia="Calibri"/>
          <w:bCs/>
        </w:rPr>
        <w:t>RODO”.</w:t>
      </w:r>
    </w:p>
    <w:p w14:paraId="6B7474D7" w14:textId="77777777" w:rsidR="00417CA9" w:rsidRPr="007A27FE" w:rsidRDefault="00417CA9" w:rsidP="00417CA9">
      <w:pPr>
        <w:suppressAutoHyphens/>
        <w:spacing w:line="360" w:lineRule="auto"/>
        <w:ind w:left="567" w:hanging="357"/>
        <w:jc w:val="both"/>
        <w:rPr>
          <w:bCs/>
        </w:rPr>
      </w:pPr>
      <w:r w:rsidRPr="007A27FE">
        <w:t xml:space="preserve">10) </w:t>
      </w:r>
      <w:r w:rsidRPr="007A27FE">
        <w:rPr>
          <w:rFonts w:eastAsia="Calibri"/>
          <w:bCs/>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oraz możliwość wniesienia skargi do organu nadzorczego: </w:t>
      </w:r>
      <w:r w:rsidRPr="007A27FE">
        <w:rPr>
          <w:rStyle w:val="Uwydatnienie"/>
        </w:rPr>
        <w:t>Generalny Urząd Ochrony Danych Osobowych</w:t>
      </w:r>
      <w:r w:rsidRPr="007A27FE">
        <w:rPr>
          <w:rFonts w:eastAsia="Calibri"/>
          <w:bCs/>
        </w:rPr>
        <w:t xml:space="preserve"> (</w:t>
      </w:r>
      <w:r w:rsidRPr="007A27FE">
        <w:rPr>
          <w:rFonts w:eastAsia="Calibri"/>
          <w:b/>
          <w:bCs/>
        </w:rPr>
        <w:t>Biuro Generalnego Urzędu Ochrony Danych Osobowych, ul Stawki 2, 00-193 Warszawa</w:t>
      </w:r>
      <w:r w:rsidRPr="007A27FE">
        <w:rPr>
          <w:rFonts w:eastAsia="Calibri"/>
          <w:bCs/>
        </w:rPr>
        <w:t>).</w:t>
      </w:r>
    </w:p>
    <w:p w14:paraId="6DB34C45" w14:textId="77777777" w:rsidR="00417CA9" w:rsidRPr="007A27FE" w:rsidRDefault="00417CA9" w:rsidP="00417CA9">
      <w:pPr>
        <w:spacing w:line="360" w:lineRule="auto"/>
        <w:ind w:left="567" w:hanging="425"/>
        <w:jc w:val="both"/>
      </w:pPr>
      <w:r w:rsidRPr="007A27FE">
        <w:rPr>
          <w:bCs/>
        </w:rPr>
        <w:t>11)</w:t>
      </w:r>
      <w:bookmarkEnd w:id="5"/>
      <w:r w:rsidRPr="007A27FE">
        <w:rPr>
          <w:bCs/>
        </w:rPr>
        <w:t>Przetwarzane dane osobowe nie będą wykorzystywane przez Wykonawcę do podejmowania zautomatyzowanych decyzji w indywidualnych przypadkach, w tym do profilowania</w:t>
      </w:r>
      <w:r w:rsidRPr="007A27FE">
        <w:rPr>
          <w:bCs/>
          <w:i/>
        </w:rPr>
        <w:t>.</w:t>
      </w:r>
    </w:p>
    <w:p w14:paraId="1281F020" w14:textId="77777777" w:rsidR="00417CA9" w:rsidRPr="00AB03A5" w:rsidRDefault="00417CA9" w:rsidP="00417CA9"/>
    <w:p w14:paraId="1DE5B53F" w14:textId="77777777" w:rsidR="00417CA9" w:rsidRPr="007A27FE" w:rsidRDefault="00417CA9" w:rsidP="00417CA9">
      <w:pPr>
        <w:tabs>
          <w:tab w:val="left" w:pos="5400"/>
        </w:tabs>
        <w:autoSpaceDE w:val="0"/>
        <w:autoSpaceDN w:val="0"/>
        <w:adjustRightInd w:val="0"/>
        <w:spacing w:line="360" w:lineRule="auto"/>
        <w:rPr>
          <w:sz w:val="20"/>
          <w:szCs w:val="20"/>
        </w:rPr>
      </w:pPr>
    </w:p>
    <w:p w14:paraId="1066FF84" w14:textId="77777777" w:rsidR="00417CA9" w:rsidRDefault="00417CA9">
      <w:pPr>
        <w:tabs>
          <w:tab w:val="left" w:pos="5400"/>
        </w:tabs>
        <w:autoSpaceDE w:val="0"/>
        <w:autoSpaceDN w:val="0"/>
        <w:adjustRightInd w:val="0"/>
        <w:rPr>
          <w:sz w:val="20"/>
          <w:szCs w:val="20"/>
        </w:rPr>
      </w:pPr>
    </w:p>
    <w:sectPr w:rsidR="00417CA9" w:rsidSect="002367BC">
      <w:footerReference w:type="even" r:id="rId9"/>
      <w:footerReference w:type="default" r:id="rId10"/>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10B52E" w16cid:durableId="2226FBFC"/>
  <w16cid:commentId w16cid:paraId="0603967B" w16cid:durableId="2226FBFD"/>
  <w16cid:commentId w16cid:paraId="5F1F3DFE" w16cid:durableId="2226FB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72A64" w14:textId="77777777" w:rsidR="00AF0846" w:rsidRDefault="00AF0846">
      <w:r>
        <w:separator/>
      </w:r>
    </w:p>
  </w:endnote>
  <w:endnote w:type="continuationSeparator" w:id="0">
    <w:p w14:paraId="10AA3B80" w14:textId="77777777" w:rsidR="00AF0846" w:rsidRDefault="00AF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charset w:val="EE"/>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558DB" w14:textId="77777777" w:rsidR="00622618" w:rsidRDefault="00BD1A19" w:rsidP="002367BC">
    <w:pPr>
      <w:pStyle w:val="Stopka"/>
      <w:framePr w:wrap="around" w:vAnchor="text" w:hAnchor="margin" w:xAlign="right" w:y="1"/>
      <w:rPr>
        <w:rStyle w:val="Numerstrony"/>
      </w:rPr>
    </w:pPr>
    <w:r>
      <w:rPr>
        <w:rStyle w:val="Numerstrony"/>
      </w:rPr>
      <w:fldChar w:fldCharType="begin"/>
    </w:r>
    <w:r w:rsidR="00622618">
      <w:rPr>
        <w:rStyle w:val="Numerstrony"/>
      </w:rPr>
      <w:instrText xml:space="preserve">PAGE  </w:instrText>
    </w:r>
    <w:r>
      <w:rPr>
        <w:rStyle w:val="Numerstrony"/>
      </w:rPr>
      <w:fldChar w:fldCharType="end"/>
    </w:r>
  </w:p>
  <w:p w14:paraId="001E917E" w14:textId="77777777" w:rsidR="00622618" w:rsidRDefault="0062261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24A17" w14:textId="55D57B43" w:rsidR="00622618" w:rsidRDefault="00BD1A19" w:rsidP="005A0A61">
    <w:pPr>
      <w:pStyle w:val="Stopka"/>
      <w:framePr w:wrap="around" w:vAnchor="text" w:hAnchor="page" w:x="10238" w:y="137"/>
      <w:rPr>
        <w:rStyle w:val="Numerstrony"/>
      </w:rPr>
    </w:pPr>
    <w:r>
      <w:rPr>
        <w:rStyle w:val="Numerstrony"/>
      </w:rPr>
      <w:fldChar w:fldCharType="begin"/>
    </w:r>
    <w:r w:rsidR="00622618">
      <w:rPr>
        <w:rStyle w:val="Numerstrony"/>
      </w:rPr>
      <w:instrText xml:space="preserve">PAGE  </w:instrText>
    </w:r>
    <w:r>
      <w:rPr>
        <w:rStyle w:val="Numerstrony"/>
      </w:rPr>
      <w:fldChar w:fldCharType="separate"/>
    </w:r>
    <w:r w:rsidR="00EB4B95">
      <w:rPr>
        <w:rStyle w:val="Numerstrony"/>
        <w:noProof/>
      </w:rPr>
      <w:t>18</w:t>
    </w:r>
    <w:r>
      <w:rPr>
        <w:rStyle w:val="Numerstrony"/>
      </w:rPr>
      <w:fldChar w:fldCharType="end"/>
    </w:r>
  </w:p>
  <w:p w14:paraId="27414A85" w14:textId="77777777" w:rsidR="00622618" w:rsidRDefault="0062261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1A3BB" w14:textId="77777777" w:rsidR="00AF0846" w:rsidRDefault="00AF0846">
      <w:r>
        <w:separator/>
      </w:r>
    </w:p>
  </w:footnote>
  <w:footnote w:type="continuationSeparator" w:id="0">
    <w:p w14:paraId="73DC31F9" w14:textId="77777777" w:rsidR="00AF0846" w:rsidRDefault="00AF08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F432D3A6"/>
    <w:name w:val="WW8Num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21"/>
    <w:multiLevelType w:val="singleLevel"/>
    <w:tmpl w:val="CFCEA334"/>
    <w:name w:val="WW8Num49"/>
    <w:lvl w:ilvl="0">
      <w:start w:val="1"/>
      <w:numFmt w:val="decimal"/>
      <w:lvlText w:val="%1."/>
      <w:lvlJc w:val="left"/>
      <w:pPr>
        <w:tabs>
          <w:tab w:val="num" w:pos="720"/>
        </w:tabs>
        <w:ind w:left="720" w:hanging="360"/>
      </w:pPr>
      <w:rPr>
        <w:b w:val="0"/>
      </w:rPr>
    </w:lvl>
  </w:abstractNum>
  <w:abstractNum w:abstractNumId="2" w15:restartNumberingAfterBreak="0">
    <w:nsid w:val="00000022"/>
    <w:multiLevelType w:val="multilevel"/>
    <w:tmpl w:val="00000022"/>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23"/>
    <w:multiLevelType w:val="singleLevel"/>
    <w:tmpl w:val="00000023"/>
    <w:name w:val="WW8Num6"/>
    <w:lvl w:ilvl="0">
      <w:start w:val="1"/>
      <w:numFmt w:val="lowerLetter"/>
      <w:lvlText w:val="%1)"/>
      <w:lvlJc w:val="left"/>
      <w:pPr>
        <w:tabs>
          <w:tab w:val="num" w:pos="1440"/>
        </w:tabs>
        <w:ind w:left="1440" w:hanging="360"/>
      </w:pPr>
    </w:lvl>
  </w:abstractNum>
  <w:abstractNum w:abstractNumId="4" w15:restartNumberingAfterBreak="0">
    <w:nsid w:val="05A111E7"/>
    <w:multiLevelType w:val="hybridMultilevel"/>
    <w:tmpl w:val="A9DC0488"/>
    <w:lvl w:ilvl="0" w:tplc="0415000F">
      <w:start w:val="1"/>
      <w:numFmt w:val="decimal"/>
      <w:lvlText w:val="%1."/>
      <w:lvlJc w:val="left"/>
      <w:pPr>
        <w:tabs>
          <w:tab w:val="num" w:pos="720"/>
        </w:tabs>
        <w:ind w:left="720" w:hanging="360"/>
      </w:pPr>
    </w:lvl>
    <w:lvl w:ilvl="1" w:tplc="B4C20A7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7D76175"/>
    <w:multiLevelType w:val="hybridMultilevel"/>
    <w:tmpl w:val="7D3E30B2"/>
    <w:lvl w:ilvl="0" w:tplc="6E36696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F44DDD"/>
    <w:multiLevelType w:val="hybridMultilevel"/>
    <w:tmpl w:val="3A180DCA"/>
    <w:lvl w:ilvl="0" w:tplc="76D0AC5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EC80DDE"/>
    <w:multiLevelType w:val="hybridMultilevel"/>
    <w:tmpl w:val="51941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336A51"/>
    <w:multiLevelType w:val="hybridMultilevel"/>
    <w:tmpl w:val="4648CD68"/>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15:restartNumberingAfterBreak="0">
    <w:nsid w:val="268D3A9E"/>
    <w:multiLevelType w:val="hybridMultilevel"/>
    <w:tmpl w:val="1CD46DA4"/>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54034D"/>
    <w:multiLevelType w:val="hybridMultilevel"/>
    <w:tmpl w:val="71A8D800"/>
    <w:lvl w:ilvl="0" w:tplc="E190FF34">
      <w:start w:val="1"/>
      <w:numFmt w:val="decimal"/>
      <w:lvlText w:val="%1."/>
      <w:lvlJc w:val="left"/>
      <w:pPr>
        <w:tabs>
          <w:tab w:val="num" w:pos="540"/>
        </w:tabs>
        <w:ind w:left="54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BB4809"/>
    <w:multiLevelType w:val="hybridMultilevel"/>
    <w:tmpl w:val="7380837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14" w15:restartNumberingAfterBreak="0">
    <w:nsid w:val="2EFA6482"/>
    <w:multiLevelType w:val="hybridMultilevel"/>
    <w:tmpl w:val="2DD4A0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F017A7F"/>
    <w:multiLevelType w:val="hybridMultilevel"/>
    <w:tmpl w:val="6D0AB400"/>
    <w:lvl w:ilvl="0" w:tplc="122C5E5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2CD2074"/>
    <w:multiLevelType w:val="hybridMultilevel"/>
    <w:tmpl w:val="BC0EE1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D6E56DA"/>
    <w:multiLevelType w:val="hybridMultilevel"/>
    <w:tmpl w:val="B8647966"/>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F805419"/>
    <w:multiLevelType w:val="hybridMultilevel"/>
    <w:tmpl w:val="CF28E7FE"/>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5B0502"/>
    <w:multiLevelType w:val="hybridMultilevel"/>
    <w:tmpl w:val="BC56CC14"/>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4E64972"/>
    <w:multiLevelType w:val="hybridMultilevel"/>
    <w:tmpl w:val="C8C49D1E"/>
    <w:lvl w:ilvl="0" w:tplc="0540DA10">
      <w:start w:val="1"/>
      <w:numFmt w:val="decimal"/>
      <w:lvlText w:val="%1."/>
      <w:lvlJc w:val="left"/>
      <w:pPr>
        <w:ind w:left="720" w:hanging="360"/>
      </w:pPr>
      <w:rPr>
        <w:rFonts w:ascii="Times New Roman" w:eastAsia="Microsoft Sans Serif" w:hAnsi="Times New Roman"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8E601E"/>
    <w:multiLevelType w:val="hybridMultilevel"/>
    <w:tmpl w:val="3774DE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AAF3DB1"/>
    <w:multiLevelType w:val="hybridMultilevel"/>
    <w:tmpl w:val="F63050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C2E2B2E"/>
    <w:multiLevelType w:val="hybridMultilevel"/>
    <w:tmpl w:val="1C0098C4"/>
    <w:lvl w:ilvl="0" w:tplc="3DB2525E">
      <w:start w:val="13"/>
      <w:numFmt w:val="decimal"/>
      <w:lvlText w:val="%1."/>
      <w:lvlJc w:val="left"/>
      <w:pPr>
        <w:ind w:left="360" w:hanging="360"/>
      </w:pPr>
      <w:rPr>
        <w:rFonts w:hint="default"/>
        <w:b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7F1ED5"/>
    <w:multiLevelType w:val="hybridMultilevel"/>
    <w:tmpl w:val="F8825EEE"/>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204"/>
        </w:tabs>
        <w:ind w:left="2204"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0" w15:restartNumberingAfterBreak="0">
    <w:nsid w:val="6ADD7807"/>
    <w:multiLevelType w:val="hybridMultilevel"/>
    <w:tmpl w:val="CB4E2A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6CE96C3D"/>
    <w:multiLevelType w:val="hybridMultilevel"/>
    <w:tmpl w:val="E4460340"/>
    <w:lvl w:ilvl="0" w:tplc="10108A1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14635B"/>
    <w:multiLevelType w:val="hybridMultilevel"/>
    <w:tmpl w:val="D70A1C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6CC2F7B"/>
    <w:multiLevelType w:val="hybridMultilevel"/>
    <w:tmpl w:val="EC80761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19"/>
  </w:num>
  <w:num w:numId="2">
    <w:abstractNumId w:val="8"/>
  </w:num>
  <w:num w:numId="3">
    <w:abstractNumId w:val="21"/>
  </w:num>
  <w:num w:numId="4">
    <w:abstractNumId w:val="1"/>
  </w:num>
  <w:num w:numId="5">
    <w:abstractNumId w:val="27"/>
  </w:num>
  <w:num w:numId="6">
    <w:abstractNumId w:val="4"/>
  </w:num>
  <w:num w:numId="7">
    <w:abstractNumId w:val="14"/>
  </w:num>
  <w:num w:numId="8">
    <w:abstractNumId w:val="16"/>
  </w:num>
  <w:num w:numId="9">
    <w:abstractNumId w:val="25"/>
  </w:num>
  <w:num w:numId="10">
    <w:abstractNumId w:val="32"/>
  </w:num>
  <w:num w:numId="11">
    <w:abstractNumId w:val="18"/>
  </w:num>
  <w:num w:numId="12">
    <w:abstractNumId w:val="15"/>
  </w:num>
  <w:num w:numId="13">
    <w:abstractNumId w:val="24"/>
  </w:num>
  <w:num w:numId="14">
    <w:abstractNumId w:val="11"/>
  </w:num>
  <w:num w:numId="15">
    <w:abstractNumId w:val="26"/>
  </w:num>
  <w:num w:numId="16">
    <w:abstractNumId w:val="5"/>
  </w:num>
  <w:num w:numId="17">
    <w:abstractNumId w:val="12"/>
  </w:num>
  <w:num w:numId="18">
    <w:abstractNumId w:val="33"/>
  </w:num>
  <w:num w:numId="19">
    <w:abstractNumId w:val="9"/>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7"/>
  </w:num>
  <w:num w:numId="24">
    <w:abstractNumId w:val="31"/>
  </w:num>
  <w:num w:numId="25">
    <w:abstractNumId w:val="10"/>
  </w:num>
  <w:num w:numId="26">
    <w:abstractNumId w:val="28"/>
  </w:num>
  <w:num w:numId="27">
    <w:abstractNumId w:val="22"/>
  </w:num>
  <w:num w:numId="28">
    <w:abstractNumId w:val="20"/>
  </w:num>
  <w:num w:numId="29">
    <w:abstractNumId w:val="6"/>
  </w:num>
  <w:num w:numId="30">
    <w:abstractNumId w:val="30"/>
  </w:num>
  <w:num w:numId="31">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0A"/>
    <w:rsid w:val="00000CF1"/>
    <w:rsid w:val="0000302C"/>
    <w:rsid w:val="000253F2"/>
    <w:rsid w:val="00032EF1"/>
    <w:rsid w:val="0004662A"/>
    <w:rsid w:val="00047EBC"/>
    <w:rsid w:val="00050E5B"/>
    <w:rsid w:val="000655F5"/>
    <w:rsid w:val="00080EC5"/>
    <w:rsid w:val="00092086"/>
    <w:rsid w:val="0009475D"/>
    <w:rsid w:val="000A2DA5"/>
    <w:rsid w:val="000A4A54"/>
    <w:rsid w:val="000C2745"/>
    <w:rsid w:val="000C2A36"/>
    <w:rsid w:val="000C7B22"/>
    <w:rsid w:val="000E453F"/>
    <w:rsid w:val="000E4E99"/>
    <w:rsid w:val="000F7913"/>
    <w:rsid w:val="00101827"/>
    <w:rsid w:val="00103CC2"/>
    <w:rsid w:val="00110D84"/>
    <w:rsid w:val="00112F74"/>
    <w:rsid w:val="00115035"/>
    <w:rsid w:val="00117AA0"/>
    <w:rsid w:val="001267DC"/>
    <w:rsid w:val="0013264D"/>
    <w:rsid w:val="00143EFB"/>
    <w:rsid w:val="00145AFF"/>
    <w:rsid w:val="00147F00"/>
    <w:rsid w:val="00161008"/>
    <w:rsid w:val="00171C94"/>
    <w:rsid w:val="001763D3"/>
    <w:rsid w:val="00190280"/>
    <w:rsid w:val="00190450"/>
    <w:rsid w:val="00191AD0"/>
    <w:rsid w:val="00192E19"/>
    <w:rsid w:val="001B2023"/>
    <w:rsid w:val="001B33E6"/>
    <w:rsid w:val="001C068C"/>
    <w:rsid w:val="001D2011"/>
    <w:rsid w:val="001D3EEE"/>
    <w:rsid w:val="001E07DF"/>
    <w:rsid w:val="001E55F3"/>
    <w:rsid w:val="001E56E1"/>
    <w:rsid w:val="001F6B55"/>
    <w:rsid w:val="002007B9"/>
    <w:rsid w:val="00204097"/>
    <w:rsid w:val="002040C5"/>
    <w:rsid w:val="00205937"/>
    <w:rsid w:val="00216F5A"/>
    <w:rsid w:val="002234A7"/>
    <w:rsid w:val="002313D2"/>
    <w:rsid w:val="002367BC"/>
    <w:rsid w:val="00236E54"/>
    <w:rsid w:val="0023742A"/>
    <w:rsid w:val="00244D4D"/>
    <w:rsid w:val="0026189C"/>
    <w:rsid w:val="0026796C"/>
    <w:rsid w:val="00273132"/>
    <w:rsid w:val="00277109"/>
    <w:rsid w:val="00281C3A"/>
    <w:rsid w:val="00282331"/>
    <w:rsid w:val="00290795"/>
    <w:rsid w:val="00297848"/>
    <w:rsid w:val="002A3EEE"/>
    <w:rsid w:val="002A42A1"/>
    <w:rsid w:val="002B6FA8"/>
    <w:rsid w:val="002C4DF9"/>
    <w:rsid w:val="002E1AE1"/>
    <w:rsid w:val="002E2536"/>
    <w:rsid w:val="002E30BE"/>
    <w:rsid w:val="002E5C75"/>
    <w:rsid w:val="002F5372"/>
    <w:rsid w:val="003037AC"/>
    <w:rsid w:val="00312697"/>
    <w:rsid w:val="003173AD"/>
    <w:rsid w:val="00322307"/>
    <w:rsid w:val="0032359E"/>
    <w:rsid w:val="00325CAA"/>
    <w:rsid w:val="0033481B"/>
    <w:rsid w:val="00337AF4"/>
    <w:rsid w:val="003428FB"/>
    <w:rsid w:val="003537ED"/>
    <w:rsid w:val="00356751"/>
    <w:rsid w:val="00377DFE"/>
    <w:rsid w:val="003900E0"/>
    <w:rsid w:val="003938DF"/>
    <w:rsid w:val="00393E5B"/>
    <w:rsid w:val="003967EA"/>
    <w:rsid w:val="003B1A8E"/>
    <w:rsid w:val="003D064B"/>
    <w:rsid w:val="003F35E8"/>
    <w:rsid w:val="003F7CD5"/>
    <w:rsid w:val="00400F07"/>
    <w:rsid w:val="00416AD5"/>
    <w:rsid w:val="00417CA9"/>
    <w:rsid w:val="00423E74"/>
    <w:rsid w:val="00427CD4"/>
    <w:rsid w:val="00440163"/>
    <w:rsid w:val="004448CB"/>
    <w:rsid w:val="00455E60"/>
    <w:rsid w:val="00461DC1"/>
    <w:rsid w:val="00474F13"/>
    <w:rsid w:val="00486E1F"/>
    <w:rsid w:val="004934CA"/>
    <w:rsid w:val="004A2A7C"/>
    <w:rsid w:val="004A7084"/>
    <w:rsid w:val="004A7BD4"/>
    <w:rsid w:val="004B04FD"/>
    <w:rsid w:val="004B38FC"/>
    <w:rsid w:val="004C2026"/>
    <w:rsid w:val="004C3650"/>
    <w:rsid w:val="004D0AEB"/>
    <w:rsid w:val="004E2740"/>
    <w:rsid w:val="004E2E61"/>
    <w:rsid w:val="00503BB5"/>
    <w:rsid w:val="005209C4"/>
    <w:rsid w:val="0052792E"/>
    <w:rsid w:val="00530324"/>
    <w:rsid w:val="005316A7"/>
    <w:rsid w:val="00543AA5"/>
    <w:rsid w:val="00552EE8"/>
    <w:rsid w:val="005A06EF"/>
    <w:rsid w:val="005A0A61"/>
    <w:rsid w:val="005A3044"/>
    <w:rsid w:val="005A4551"/>
    <w:rsid w:val="005A7E12"/>
    <w:rsid w:val="005B5501"/>
    <w:rsid w:val="005B7C32"/>
    <w:rsid w:val="005C470B"/>
    <w:rsid w:val="005C6C80"/>
    <w:rsid w:val="005F45DA"/>
    <w:rsid w:val="005F71EE"/>
    <w:rsid w:val="00601C11"/>
    <w:rsid w:val="00622618"/>
    <w:rsid w:val="00646EBD"/>
    <w:rsid w:val="00653E27"/>
    <w:rsid w:val="006546B2"/>
    <w:rsid w:val="00664159"/>
    <w:rsid w:val="00665006"/>
    <w:rsid w:val="00680E75"/>
    <w:rsid w:val="006841BD"/>
    <w:rsid w:val="006900E1"/>
    <w:rsid w:val="00690931"/>
    <w:rsid w:val="00691B61"/>
    <w:rsid w:val="006927DC"/>
    <w:rsid w:val="006978FD"/>
    <w:rsid w:val="006A1696"/>
    <w:rsid w:val="006A1A7E"/>
    <w:rsid w:val="006B0BE4"/>
    <w:rsid w:val="006B46FF"/>
    <w:rsid w:val="006C2E36"/>
    <w:rsid w:val="006E4B84"/>
    <w:rsid w:val="006E62EE"/>
    <w:rsid w:val="006F024B"/>
    <w:rsid w:val="00701ADE"/>
    <w:rsid w:val="00703021"/>
    <w:rsid w:val="007041DD"/>
    <w:rsid w:val="0070545E"/>
    <w:rsid w:val="00725B66"/>
    <w:rsid w:val="00727BC5"/>
    <w:rsid w:val="00733C22"/>
    <w:rsid w:val="00742164"/>
    <w:rsid w:val="007422A6"/>
    <w:rsid w:val="007470C7"/>
    <w:rsid w:val="00751081"/>
    <w:rsid w:val="00751FC2"/>
    <w:rsid w:val="00754477"/>
    <w:rsid w:val="0075471B"/>
    <w:rsid w:val="00756914"/>
    <w:rsid w:val="007640F4"/>
    <w:rsid w:val="00764F05"/>
    <w:rsid w:val="00767886"/>
    <w:rsid w:val="00767EA1"/>
    <w:rsid w:val="00770358"/>
    <w:rsid w:val="007938C3"/>
    <w:rsid w:val="007A27DE"/>
    <w:rsid w:val="007B7BE5"/>
    <w:rsid w:val="007C08D8"/>
    <w:rsid w:val="007C72E9"/>
    <w:rsid w:val="007C7528"/>
    <w:rsid w:val="007C79F3"/>
    <w:rsid w:val="007D43A2"/>
    <w:rsid w:val="007D74D9"/>
    <w:rsid w:val="007E3B66"/>
    <w:rsid w:val="007E4145"/>
    <w:rsid w:val="007F2800"/>
    <w:rsid w:val="007F2B92"/>
    <w:rsid w:val="00807B97"/>
    <w:rsid w:val="0081204D"/>
    <w:rsid w:val="00814BE9"/>
    <w:rsid w:val="008209EC"/>
    <w:rsid w:val="00830777"/>
    <w:rsid w:val="00831BD9"/>
    <w:rsid w:val="00837DD9"/>
    <w:rsid w:val="00837E69"/>
    <w:rsid w:val="00845E47"/>
    <w:rsid w:val="008467F1"/>
    <w:rsid w:val="00852CCD"/>
    <w:rsid w:val="00852DA8"/>
    <w:rsid w:val="0086398F"/>
    <w:rsid w:val="008753A0"/>
    <w:rsid w:val="00883F59"/>
    <w:rsid w:val="008868CA"/>
    <w:rsid w:val="00895E84"/>
    <w:rsid w:val="00897BBE"/>
    <w:rsid w:val="00897F12"/>
    <w:rsid w:val="008C2DB4"/>
    <w:rsid w:val="008C43A4"/>
    <w:rsid w:val="008C5290"/>
    <w:rsid w:val="008D2757"/>
    <w:rsid w:val="008D734F"/>
    <w:rsid w:val="008E23DC"/>
    <w:rsid w:val="008E47C6"/>
    <w:rsid w:val="00905D86"/>
    <w:rsid w:val="00921802"/>
    <w:rsid w:val="009218AC"/>
    <w:rsid w:val="00931A81"/>
    <w:rsid w:val="00931D7D"/>
    <w:rsid w:val="0093202C"/>
    <w:rsid w:val="0093620E"/>
    <w:rsid w:val="00951C8B"/>
    <w:rsid w:val="00952602"/>
    <w:rsid w:val="0096219E"/>
    <w:rsid w:val="009640E4"/>
    <w:rsid w:val="00971C0B"/>
    <w:rsid w:val="00975000"/>
    <w:rsid w:val="00980C88"/>
    <w:rsid w:val="00983E8D"/>
    <w:rsid w:val="00987511"/>
    <w:rsid w:val="009A29BA"/>
    <w:rsid w:val="009A4B87"/>
    <w:rsid w:val="009A694B"/>
    <w:rsid w:val="009B042F"/>
    <w:rsid w:val="009B2379"/>
    <w:rsid w:val="009B3EB0"/>
    <w:rsid w:val="009B459F"/>
    <w:rsid w:val="009B5316"/>
    <w:rsid w:val="009C1F71"/>
    <w:rsid w:val="009D40B8"/>
    <w:rsid w:val="009D65B4"/>
    <w:rsid w:val="00A053D3"/>
    <w:rsid w:val="00A05608"/>
    <w:rsid w:val="00A12994"/>
    <w:rsid w:val="00A14979"/>
    <w:rsid w:val="00A17002"/>
    <w:rsid w:val="00A2283B"/>
    <w:rsid w:val="00A26EB3"/>
    <w:rsid w:val="00A30AF5"/>
    <w:rsid w:val="00A35289"/>
    <w:rsid w:val="00A37488"/>
    <w:rsid w:val="00A64B10"/>
    <w:rsid w:val="00A66844"/>
    <w:rsid w:val="00A74D8D"/>
    <w:rsid w:val="00A81FAE"/>
    <w:rsid w:val="00A8720D"/>
    <w:rsid w:val="00A912E1"/>
    <w:rsid w:val="00AA3C15"/>
    <w:rsid w:val="00AA6E02"/>
    <w:rsid w:val="00AA6F99"/>
    <w:rsid w:val="00AA70DC"/>
    <w:rsid w:val="00AB0A72"/>
    <w:rsid w:val="00AB38AC"/>
    <w:rsid w:val="00AC4F65"/>
    <w:rsid w:val="00AC6EFA"/>
    <w:rsid w:val="00AD206B"/>
    <w:rsid w:val="00AD363B"/>
    <w:rsid w:val="00AE6BED"/>
    <w:rsid w:val="00AF0846"/>
    <w:rsid w:val="00AF6380"/>
    <w:rsid w:val="00B04858"/>
    <w:rsid w:val="00B07B51"/>
    <w:rsid w:val="00B17F75"/>
    <w:rsid w:val="00B2054C"/>
    <w:rsid w:val="00B24D15"/>
    <w:rsid w:val="00B340ED"/>
    <w:rsid w:val="00B348F6"/>
    <w:rsid w:val="00B53686"/>
    <w:rsid w:val="00B56DC3"/>
    <w:rsid w:val="00B63A34"/>
    <w:rsid w:val="00B668C0"/>
    <w:rsid w:val="00B716E9"/>
    <w:rsid w:val="00B775B3"/>
    <w:rsid w:val="00B820D9"/>
    <w:rsid w:val="00B83003"/>
    <w:rsid w:val="00B852A7"/>
    <w:rsid w:val="00B91D4D"/>
    <w:rsid w:val="00B929DC"/>
    <w:rsid w:val="00BA11F5"/>
    <w:rsid w:val="00BA5339"/>
    <w:rsid w:val="00BA7DD5"/>
    <w:rsid w:val="00BB6019"/>
    <w:rsid w:val="00BC2661"/>
    <w:rsid w:val="00BC3233"/>
    <w:rsid w:val="00BC3FAC"/>
    <w:rsid w:val="00BD1A19"/>
    <w:rsid w:val="00BD3EB0"/>
    <w:rsid w:val="00BD5F81"/>
    <w:rsid w:val="00BE6672"/>
    <w:rsid w:val="00BF1556"/>
    <w:rsid w:val="00C07E94"/>
    <w:rsid w:val="00C2164B"/>
    <w:rsid w:val="00C25F6F"/>
    <w:rsid w:val="00C32976"/>
    <w:rsid w:val="00C33C00"/>
    <w:rsid w:val="00C42D60"/>
    <w:rsid w:val="00C45588"/>
    <w:rsid w:val="00C5382F"/>
    <w:rsid w:val="00C61B2C"/>
    <w:rsid w:val="00C76172"/>
    <w:rsid w:val="00C81C56"/>
    <w:rsid w:val="00C938DF"/>
    <w:rsid w:val="00C9594F"/>
    <w:rsid w:val="00C96F89"/>
    <w:rsid w:val="00CA0F0B"/>
    <w:rsid w:val="00CB109A"/>
    <w:rsid w:val="00CB574D"/>
    <w:rsid w:val="00CD29DA"/>
    <w:rsid w:val="00CE5639"/>
    <w:rsid w:val="00CF1D2B"/>
    <w:rsid w:val="00CF2F59"/>
    <w:rsid w:val="00CF4A84"/>
    <w:rsid w:val="00D04FD4"/>
    <w:rsid w:val="00D16C5C"/>
    <w:rsid w:val="00D27EBE"/>
    <w:rsid w:val="00D41E36"/>
    <w:rsid w:val="00D451C3"/>
    <w:rsid w:val="00D4770B"/>
    <w:rsid w:val="00D55572"/>
    <w:rsid w:val="00D6397B"/>
    <w:rsid w:val="00D75413"/>
    <w:rsid w:val="00D759E0"/>
    <w:rsid w:val="00D75C49"/>
    <w:rsid w:val="00D86375"/>
    <w:rsid w:val="00D87DCE"/>
    <w:rsid w:val="00D94DA3"/>
    <w:rsid w:val="00DA1A93"/>
    <w:rsid w:val="00DA2C7B"/>
    <w:rsid w:val="00DD02E8"/>
    <w:rsid w:val="00DD3797"/>
    <w:rsid w:val="00DD59FA"/>
    <w:rsid w:val="00DE761E"/>
    <w:rsid w:val="00DF0787"/>
    <w:rsid w:val="00DF6F1C"/>
    <w:rsid w:val="00E0120A"/>
    <w:rsid w:val="00E05A71"/>
    <w:rsid w:val="00E33B2F"/>
    <w:rsid w:val="00E340CE"/>
    <w:rsid w:val="00E34DC1"/>
    <w:rsid w:val="00E35BDC"/>
    <w:rsid w:val="00E73F64"/>
    <w:rsid w:val="00E7534D"/>
    <w:rsid w:val="00E77A62"/>
    <w:rsid w:val="00EA79A8"/>
    <w:rsid w:val="00EB4B95"/>
    <w:rsid w:val="00EC2FEF"/>
    <w:rsid w:val="00ED0CEF"/>
    <w:rsid w:val="00ED2A40"/>
    <w:rsid w:val="00ED2C6C"/>
    <w:rsid w:val="00EE088D"/>
    <w:rsid w:val="00EF644C"/>
    <w:rsid w:val="00F11AC5"/>
    <w:rsid w:val="00F16100"/>
    <w:rsid w:val="00F179E0"/>
    <w:rsid w:val="00F27539"/>
    <w:rsid w:val="00F3181B"/>
    <w:rsid w:val="00F41AF1"/>
    <w:rsid w:val="00F429C6"/>
    <w:rsid w:val="00F54710"/>
    <w:rsid w:val="00F57C9B"/>
    <w:rsid w:val="00F822D9"/>
    <w:rsid w:val="00F84931"/>
    <w:rsid w:val="00F963D1"/>
    <w:rsid w:val="00FA117B"/>
    <w:rsid w:val="00FA19FF"/>
    <w:rsid w:val="00FA1F21"/>
    <w:rsid w:val="00FB3923"/>
    <w:rsid w:val="00FB471C"/>
    <w:rsid w:val="00FB5958"/>
    <w:rsid w:val="00FB5FD0"/>
    <w:rsid w:val="00FC7476"/>
    <w:rsid w:val="00FD6CDD"/>
    <w:rsid w:val="00FE2042"/>
    <w:rsid w:val="00FF4075"/>
    <w:rsid w:val="00FF58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22B7534"/>
  <w15:docId w15:val="{A463F4FD-8B91-46CB-A3F5-474C4C51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1A19"/>
    <w:rPr>
      <w:sz w:val="24"/>
      <w:szCs w:val="24"/>
    </w:rPr>
  </w:style>
  <w:style w:type="paragraph" w:styleId="Nagwek1">
    <w:name w:val="heading 1"/>
    <w:basedOn w:val="Normalny"/>
    <w:next w:val="Normalny"/>
    <w:qFormat/>
    <w:rsid w:val="00BD1A19"/>
    <w:pPr>
      <w:keepNext/>
      <w:autoSpaceDE w:val="0"/>
      <w:autoSpaceDN w:val="0"/>
      <w:adjustRightInd w:val="0"/>
      <w:outlineLvl w:val="0"/>
    </w:pPr>
    <w:rPr>
      <w:b/>
      <w:bCs/>
      <w:sz w:val="36"/>
      <w:szCs w:val="36"/>
    </w:rPr>
  </w:style>
  <w:style w:type="paragraph" w:styleId="Nagwek2">
    <w:name w:val="heading 2"/>
    <w:basedOn w:val="Normalny"/>
    <w:next w:val="Normalny"/>
    <w:qFormat/>
    <w:rsid w:val="00BD1A1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BD1A19"/>
    <w:pPr>
      <w:keepNext/>
      <w:autoSpaceDE w:val="0"/>
      <w:autoSpaceDN w:val="0"/>
      <w:adjustRightInd w:val="0"/>
      <w:outlineLvl w:val="2"/>
    </w:pPr>
    <w:rPr>
      <w:b/>
      <w:sz w:val="40"/>
      <w:szCs w:val="52"/>
    </w:rPr>
  </w:style>
  <w:style w:type="paragraph" w:styleId="Nagwek4">
    <w:name w:val="heading 4"/>
    <w:basedOn w:val="Normalny"/>
    <w:next w:val="Normalny"/>
    <w:qFormat/>
    <w:rsid w:val="00BD1A19"/>
    <w:pPr>
      <w:keepNext/>
      <w:autoSpaceDE w:val="0"/>
      <w:autoSpaceDN w:val="0"/>
      <w:adjustRightInd w:val="0"/>
      <w:outlineLvl w:val="3"/>
    </w:pPr>
    <w:rPr>
      <w:rFonts w:ascii="TimesNewRomanPS-BoldMT" w:hAnsi="TimesNewRomanPS-BoldMT"/>
      <w:b/>
      <w:bCs/>
    </w:rPr>
  </w:style>
  <w:style w:type="paragraph" w:styleId="Nagwek5">
    <w:name w:val="heading 5"/>
    <w:basedOn w:val="Normalny"/>
    <w:next w:val="Normalny"/>
    <w:qFormat/>
    <w:rsid w:val="00BD1A19"/>
    <w:pPr>
      <w:keepNext/>
      <w:pBdr>
        <w:bottom w:val="single" w:sz="12" w:space="1" w:color="auto"/>
      </w:pBdr>
      <w:autoSpaceDE w:val="0"/>
      <w:autoSpaceDN w:val="0"/>
      <w:adjustRightInd w:val="0"/>
      <w:jc w:val="right"/>
      <w:outlineLvl w:val="4"/>
    </w:pPr>
    <w:rPr>
      <w:b/>
      <w:bCs/>
    </w:rPr>
  </w:style>
  <w:style w:type="paragraph" w:styleId="Nagwek6">
    <w:name w:val="heading 6"/>
    <w:basedOn w:val="Normalny"/>
    <w:next w:val="Normalny"/>
    <w:qFormat/>
    <w:rsid w:val="00BD1A19"/>
    <w:pPr>
      <w:keepNext/>
      <w:autoSpaceDE w:val="0"/>
      <w:autoSpaceDN w:val="0"/>
      <w:adjustRightInd w:val="0"/>
      <w:jc w:val="both"/>
      <w:outlineLvl w:val="5"/>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BD1A19"/>
    <w:pPr>
      <w:tabs>
        <w:tab w:val="center" w:pos="4536"/>
        <w:tab w:val="right" w:pos="9072"/>
      </w:tabs>
    </w:pPr>
  </w:style>
  <w:style w:type="paragraph" w:styleId="Tekstpodstawowy2">
    <w:name w:val="Body Text 2"/>
    <w:basedOn w:val="Normalny"/>
    <w:rsid w:val="00BD1A19"/>
    <w:pPr>
      <w:spacing w:after="120" w:line="480" w:lineRule="auto"/>
    </w:pPr>
  </w:style>
  <w:style w:type="paragraph" w:styleId="Tekstpodstawowy">
    <w:name w:val="Body Text"/>
    <w:basedOn w:val="Normalny"/>
    <w:rsid w:val="00BD1A19"/>
    <w:pPr>
      <w:autoSpaceDE w:val="0"/>
      <w:autoSpaceDN w:val="0"/>
      <w:adjustRightInd w:val="0"/>
    </w:pPr>
    <w:rPr>
      <w:b/>
      <w:bCs/>
      <w:sz w:val="44"/>
      <w:szCs w:val="36"/>
    </w:rPr>
  </w:style>
  <w:style w:type="character" w:styleId="Hipercze">
    <w:name w:val="Hyperlink"/>
    <w:uiPriority w:val="99"/>
    <w:rsid w:val="00BD1A19"/>
    <w:rPr>
      <w:color w:val="0000FF"/>
      <w:u w:val="single"/>
    </w:rPr>
  </w:style>
  <w:style w:type="character" w:styleId="Numerstrony">
    <w:name w:val="page number"/>
    <w:basedOn w:val="Domylnaczcionkaakapitu"/>
    <w:rsid w:val="00BD1A19"/>
  </w:style>
  <w:style w:type="paragraph" w:styleId="Tekstpodstawowywcity">
    <w:name w:val="Body Text Indent"/>
    <w:basedOn w:val="Normalny"/>
    <w:rsid w:val="00BD1A19"/>
    <w:pPr>
      <w:autoSpaceDE w:val="0"/>
      <w:autoSpaceDN w:val="0"/>
      <w:adjustRightInd w:val="0"/>
      <w:ind w:left="360" w:hanging="360"/>
    </w:pPr>
    <w:rPr>
      <w:rFonts w:ascii="TimesNewRomanPSMT" w:hAnsi="TimesNewRomanPSMT"/>
    </w:rPr>
  </w:style>
  <w:style w:type="paragraph" w:customStyle="1" w:styleId="Style10">
    <w:name w:val="Style10"/>
    <w:basedOn w:val="Normalny"/>
    <w:rsid w:val="00BD1A19"/>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BD1A19"/>
    <w:pPr>
      <w:ind w:left="180" w:hanging="180"/>
      <w:jc w:val="both"/>
    </w:pPr>
  </w:style>
  <w:style w:type="paragraph" w:styleId="Tekstpodstawowywcity3">
    <w:name w:val="Body Text Indent 3"/>
    <w:basedOn w:val="Normalny"/>
    <w:rsid w:val="00BD1A19"/>
    <w:pPr>
      <w:ind w:left="720" w:hanging="360"/>
      <w:jc w:val="both"/>
    </w:pPr>
  </w:style>
  <w:style w:type="paragraph" w:styleId="Tekstpodstawowy3">
    <w:name w:val="Body Text 3"/>
    <w:basedOn w:val="Normalny"/>
    <w:rsid w:val="00BD1A19"/>
    <w:pPr>
      <w:jc w:val="both"/>
    </w:pPr>
  </w:style>
  <w:style w:type="paragraph" w:styleId="NormalnyWeb">
    <w:name w:val="Normal (Web)"/>
    <w:basedOn w:val="Normalny"/>
    <w:uiPriority w:val="99"/>
    <w:rsid w:val="00BD1A19"/>
    <w:pPr>
      <w:ind w:left="225"/>
    </w:pPr>
    <w:rPr>
      <w:rFonts w:ascii="Arial Unicode MS" w:eastAsia="Arial Unicode MS" w:hAnsi="Arial Unicode MS" w:cs="Arial Unicode MS"/>
    </w:rPr>
  </w:style>
  <w:style w:type="paragraph" w:customStyle="1" w:styleId="khheader">
    <w:name w:val="kh_header"/>
    <w:basedOn w:val="Normalny"/>
    <w:rsid w:val="00BD1A19"/>
    <w:pPr>
      <w:spacing w:line="420" w:lineRule="atLeast"/>
      <w:ind w:left="225"/>
      <w:jc w:val="center"/>
    </w:pPr>
    <w:rPr>
      <w:rFonts w:ascii="Arial Unicode MS" w:eastAsia="Arial Unicode MS" w:hAnsi="Arial Unicode MS" w:cs="Arial Unicode MS"/>
      <w:sz w:val="28"/>
      <w:szCs w:val="28"/>
    </w:rPr>
  </w:style>
  <w:style w:type="paragraph" w:customStyle="1" w:styleId="khtitle">
    <w:name w:val="kh_title"/>
    <w:basedOn w:val="Normalny"/>
    <w:rsid w:val="00BD1A19"/>
    <w:pPr>
      <w:spacing w:before="375" w:after="225"/>
    </w:pPr>
    <w:rPr>
      <w:rFonts w:ascii="Arial Unicode MS" w:eastAsia="Arial Unicode MS" w:hAnsi="Arial Unicode MS" w:cs="Arial Unicode MS"/>
      <w:b/>
      <w:bCs/>
      <w:u w:val="single"/>
    </w:rPr>
  </w:style>
  <w:style w:type="paragraph" w:customStyle="1" w:styleId="bold">
    <w:name w:val="bold"/>
    <w:basedOn w:val="Normalny"/>
    <w:rsid w:val="00BD1A19"/>
    <w:pPr>
      <w:ind w:left="225"/>
    </w:pPr>
    <w:rPr>
      <w:rFonts w:ascii="Arial Unicode MS" w:eastAsia="Arial Unicode MS" w:hAnsi="Arial Unicode MS" w:cs="Arial Unicode MS"/>
      <w:b/>
      <w:bCs/>
    </w:rPr>
  </w:style>
  <w:style w:type="paragraph" w:customStyle="1" w:styleId="justify">
    <w:name w:val="justify"/>
    <w:basedOn w:val="Normalny"/>
    <w:rsid w:val="00BD1A19"/>
    <w:pPr>
      <w:ind w:left="150"/>
      <w:jc w:val="both"/>
    </w:pPr>
    <w:rPr>
      <w:rFonts w:ascii="Arial Unicode MS" w:eastAsia="Arial Unicode MS" w:hAnsi="Arial Unicode MS" w:cs="Arial Unicode MS"/>
    </w:rPr>
  </w:style>
  <w:style w:type="character" w:customStyle="1" w:styleId="bold1">
    <w:name w:val="bold1"/>
    <w:rsid w:val="00BD1A19"/>
    <w:rPr>
      <w:b/>
      <w:bCs/>
    </w:rPr>
  </w:style>
  <w:style w:type="paragraph" w:styleId="Mapadokumentu">
    <w:name w:val="Document Map"/>
    <w:basedOn w:val="Normalny"/>
    <w:semiHidden/>
    <w:rsid w:val="00770358"/>
    <w:pPr>
      <w:shd w:val="clear" w:color="auto" w:fill="000080"/>
    </w:pPr>
    <w:rPr>
      <w:rFonts w:ascii="Tahoma" w:hAnsi="Tahoma" w:cs="Tahoma"/>
      <w:sz w:val="20"/>
      <w:szCs w:val="20"/>
    </w:rPr>
  </w:style>
  <w:style w:type="paragraph" w:customStyle="1" w:styleId="Nagwek10">
    <w:name w:val="Nagłówek1"/>
    <w:basedOn w:val="Normalny"/>
    <w:next w:val="Tekstpodstawowy"/>
    <w:rsid w:val="00814BE9"/>
    <w:pPr>
      <w:keepNext/>
      <w:widowControl w:val="0"/>
      <w:suppressAutoHyphens/>
      <w:spacing w:before="240" w:after="120"/>
    </w:pPr>
    <w:rPr>
      <w:rFonts w:ascii="Arial" w:eastAsia="SimSun" w:hAnsi="Arial" w:cs="Mangal"/>
      <w:kern w:val="1"/>
      <w:sz w:val="28"/>
      <w:szCs w:val="28"/>
      <w:lang w:eastAsia="hi-IN" w:bidi="hi-IN"/>
    </w:rPr>
  </w:style>
  <w:style w:type="paragraph" w:styleId="Nagwek">
    <w:name w:val="header"/>
    <w:basedOn w:val="Normalny"/>
    <w:rsid w:val="007C08D8"/>
    <w:pPr>
      <w:tabs>
        <w:tab w:val="center" w:pos="4536"/>
        <w:tab w:val="right" w:pos="9072"/>
      </w:tabs>
    </w:pPr>
    <w:rPr>
      <w:szCs w:val="20"/>
    </w:rPr>
  </w:style>
  <w:style w:type="paragraph" w:customStyle="1" w:styleId="Wyraenienawizujce">
    <w:name w:val="Wyrażenie nawiązujące"/>
    <w:basedOn w:val="Tekstpodstawowy"/>
    <w:rsid w:val="006E62EE"/>
    <w:pPr>
      <w:autoSpaceDE/>
      <w:autoSpaceDN/>
      <w:adjustRightInd/>
      <w:jc w:val="both"/>
    </w:pPr>
    <w:rPr>
      <w:b w:val="0"/>
      <w:bCs w:val="0"/>
      <w:sz w:val="24"/>
      <w:szCs w:val="20"/>
    </w:rPr>
  </w:style>
  <w:style w:type="character" w:customStyle="1" w:styleId="tabulatory">
    <w:name w:val="tabulatory"/>
    <w:basedOn w:val="Domylnaczcionkaakapitu"/>
    <w:rsid w:val="005C470B"/>
  </w:style>
  <w:style w:type="character" w:customStyle="1" w:styleId="luchili">
    <w:name w:val="luc_hili"/>
    <w:basedOn w:val="Domylnaczcionkaakapitu"/>
    <w:rsid w:val="00A64B10"/>
  </w:style>
  <w:style w:type="paragraph" w:styleId="Tekstdymka">
    <w:name w:val="Balloon Text"/>
    <w:basedOn w:val="Normalny"/>
    <w:link w:val="TekstdymkaZnak"/>
    <w:rsid w:val="003B1A8E"/>
    <w:rPr>
      <w:rFonts w:ascii="Tahoma" w:hAnsi="Tahoma"/>
      <w:sz w:val="16"/>
      <w:szCs w:val="16"/>
    </w:rPr>
  </w:style>
  <w:style w:type="character" w:customStyle="1" w:styleId="TekstdymkaZnak">
    <w:name w:val="Tekst dymka Znak"/>
    <w:link w:val="Tekstdymka"/>
    <w:rsid w:val="003B1A8E"/>
    <w:rPr>
      <w:rFonts w:ascii="Tahoma" w:hAnsi="Tahoma" w:cs="Tahoma"/>
      <w:sz w:val="16"/>
      <w:szCs w:val="16"/>
    </w:rPr>
  </w:style>
  <w:style w:type="paragraph" w:customStyle="1" w:styleId="ZnakZnak1">
    <w:name w:val="Znak Znak1"/>
    <w:basedOn w:val="Normalny"/>
    <w:rsid w:val="00B83003"/>
    <w:rPr>
      <w:rFonts w:ascii="Arial" w:hAnsi="Arial" w:cs="Arial"/>
    </w:rPr>
  </w:style>
  <w:style w:type="paragraph" w:styleId="Tekstprzypisukocowego">
    <w:name w:val="endnote text"/>
    <w:basedOn w:val="Normalny"/>
    <w:link w:val="TekstprzypisukocowegoZnak"/>
    <w:rsid w:val="000C7B22"/>
    <w:rPr>
      <w:sz w:val="20"/>
      <w:szCs w:val="20"/>
    </w:rPr>
  </w:style>
  <w:style w:type="character" w:customStyle="1" w:styleId="TekstprzypisukocowegoZnak">
    <w:name w:val="Tekst przypisu końcowego Znak"/>
    <w:basedOn w:val="Domylnaczcionkaakapitu"/>
    <w:link w:val="Tekstprzypisukocowego"/>
    <w:rsid w:val="000C7B22"/>
  </w:style>
  <w:style w:type="character" w:styleId="Odwoanieprzypisukocowego">
    <w:name w:val="endnote reference"/>
    <w:rsid w:val="000C7B22"/>
    <w:rPr>
      <w:vertAlign w:val="superscript"/>
    </w:rPr>
  </w:style>
  <w:style w:type="character" w:customStyle="1" w:styleId="Tekstpodstawowywcity2Znak">
    <w:name w:val="Tekst podstawowy wcięty 2 Znak"/>
    <w:link w:val="Tekstpodstawowywcity2"/>
    <w:rsid w:val="00DF0787"/>
    <w:rPr>
      <w:sz w:val="24"/>
      <w:szCs w:val="24"/>
    </w:rPr>
  </w:style>
  <w:style w:type="paragraph" w:styleId="Akapitzlist">
    <w:name w:val="List Paragraph"/>
    <w:aliases w:val="Podsis rysunku,Akapit z listą numerowaną"/>
    <w:basedOn w:val="Normalny"/>
    <w:link w:val="AkapitzlistZnak"/>
    <w:uiPriority w:val="34"/>
    <w:qFormat/>
    <w:rsid w:val="00B820D9"/>
    <w:pPr>
      <w:ind w:left="720"/>
      <w:contextualSpacing/>
    </w:pPr>
    <w:rPr>
      <w:rFonts w:ascii="Microsoft Sans Serif" w:eastAsia="Microsoft Sans Serif" w:hAnsi="Microsoft Sans Serif"/>
      <w:color w:val="000000"/>
    </w:rPr>
  </w:style>
  <w:style w:type="paragraph" w:styleId="Tekstkomentarza">
    <w:name w:val="annotation text"/>
    <w:aliases w:val=" Znak1"/>
    <w:basedOn w:val="Normalny"/>
    <w:link w:val="TekstkomentarzaZnak"/>
    <w:rsid w:val="00B820D9"/>
    <w:rPr>
      <w:sz w:val="20"/>
      <w:szCs w:val="20"/>
    </w:rPr>
  </w:style>
  <w:style w:type="character" w:customStyle="1" w:styleId="TekstkomentarzaZnak">
    <w:name w:val="Tekst komentarza Znak"/>
    <w:aliases w:val=" Znak1 Znak"/>
    <w:basedOn w:val="Domylnaczcionkaakapitu"/>
    <w:link w:val="Tekstkomentarza"/>
    <w:rsid w:val="00B820D9"/>
  </w:style>
  <w:style w:type="character" w:customStyle="1" w:styleId="AkapitzlistZnak">
    <w:name w:val="Akapit z listą Znak"/>
    <w:aliases w:val="Podsis rysunku Znak,Akapit z listą numerowaną Znak"/>
    <w:link w:val="Akapitzlist"/>
    <w:uiPriority w:val="34"/>
    <w:rsid w:val="00B820D9"/>
    <w:rPr>
      <w:rFonts w:ascii="Microsoft Sans Serif" w:eastAsia="Microsoft Sans Serif" w:hAnsi="Microsoft Sans Serif" w:cs="Microsoft Sans Serif"/>
      <w:color w:val="000000"/>
      <w:sz w:val="24"/>
      <w:szCs w:val="24"/>
    </w:rPr>
  </w:style>
  <w:style w:type="character" w:styleId="Uwydatnienie">
    <w:name w:val="Emphasis"/>
    <w:uiPriority w:val="20"/>
    <w:qFormat/>
    <w:rsid w:val="00417CA9"/>
    <w:rPr>
      <w:i/>
      <w:iCs/>
    </w:rPr>
  </w:style>
  <w:style w:type="character" w:styleId="Odwoaniedokomentarza">
    <w:name w:val="annotation reference"/>
    <w:rsid w:val="00B63A34"/>
    <w:rPr>
      <w:sz w:val="16"/>
      <w:szCs w:val="16"/>
    </w:rPr>
  </w:style>
  <w:style w:type="paragraph" w:styleId="Tematkomentarza">
    <w:name w:val="annotation subject"/>
    <w:basedOn w:val="Tekstkomentarza"/>
    <w:next w:val="Tekstkomentarza"/>
    <w:link w:val="TematkomentarzaZnak"/>
    <w:rsid w:val="00B63A34"/>
    <w:rPr>
      <w:b/>
      <w:bCs/>
    </w:rPr>
  </w:style>
  <w:style w:type="character" w:customStyle="1" w:styleId="TematkomentarzaZnak">
    <w:name w:val="Temat komentarza Znak"/>
    <w:link w:val="Tematkomentarza"/>
    <w:rsid w:val="00B63A34"/>
    <w:rPr>
      <w:b/>
      <w:bCs/>
    </w:rPr>
  </w:style>
  <w:style w:type="character" w:styleId="Pogrubienie">
    <w:name w:val="Strong"/>
    <w:uiPriority w:val="22"/>
    <w:qFormat/>
    <w:rsid w:val="004B04FD"/>
    <w:rPr>
      <w:b/>
      <w:bCs/>
    </w:rPr>
  </w:style>
  <w:style w:type="paragraph" w:customStyle="1" w:styleId="pkt">
    <w:name w:val="pkt"/>
    <w:basedOn w:val="Normalny"/>
    <w:uiPriority w:val="99"/>
    <w:rsid w:val="00742164"/>
    <w:pPr>
      <w:spacing w:before="60" w:after="60"/>
      <w:ind w:left="851" w:hanging="295"/>
      <w:jc w:val="both"/>
    </w:pPr>
    <w:rPr>
      <w:szCs w:val="20"/>
    </w:rPr>
  </w:style>
  <w:style w:type="paragraph" w:styleId="Lista">
    <w:name w:val="List"/>
    <w:basedOn w:val="Normalny"/>
    <w:rsid w:val="006B46FF"/>
    <w:pPr>
      <w:ind w:left="283" w:hanging="283"/>
    </w:pPr>
    <w:rPr>
      <w:szCs w:val="20"/>
    </w:rPr>
  </w:style>
  <w:style w:type="paragraph" w:styleId="Poprawka">
    <w:name w:val="Revision"/>
    <w:hidden/>
    <w:uiPriority w:val="99"/>
    <w:semiHidden/>
    <w:rsid w:val="00D75C49"/>
    <w:rPr>
      <w:sz w:val="24"/>
      <w:szCs w:val="24"/>
    </w:rPr>
  </w:style>
  <w:style w:type="character" w:customStyle="1" w:styleId="Nierozpoznanawzmianka1">
    <w:name w:val="Nierozpoznana wzmianka1"/>
    <w:uiPriority w:val="99"/>
    <w:semiHidden/>
    <w:unhideWhenUsed/>
    <w:rsid w:val="00AC4F65"/>
    <w:rPr>
      <w:color w:val="605E5C"/>
      <w:shd w:val="clear" w:color="auto" w:fill="E1DFDD"/>
    </w:rPr>
  </w:style>
  <w:style w:type="character" w:customStyle="1" w:styleId="Teksttreci2">
    <w:name w:val="Tekst treści (2)_"/>
    <w:link w:val="Teksttreci20"/>
    <w:rsid w:val="00A37488"/>
    <w:rPr>
      <w:rFonts w:ascii="Verdana" w:eastAsia="Verdana" w:hAnsi="Verdana" w:cs="Verdana"/>
      <w:shd w:val="clear" w:color="auto" w:fill="FFFFFF"/>
    </w:rPr>
  </w:style>
  <w:style w:type="paragraph" w:customStyle="1" w:styleId="Teksttreci20">
    <w:name w:val="Tekst treści (2)"/>
    <w:basedOn w:val="Normalny"/>
    <w:link w:val="Teksttreci2"/>
    <w:rsid w:val="00A37488"/>
    <w:pPr>
      <w:widowControl w:val="0"/>
      <w:shd w:val="clear" w:color="auto" w:fill="FFFFFF"/>
      <w:spacing w:before="300" w:line="365" w:lineRule="exact"/>
      <w:ind w:hanging="880"/>
      <w:jc w:val="both"/>
    </w:pPr>
    <w:rPr>
      <w:rFonts w:ascii="Verdana" w:eastAsia="Verdana" w:hAnsi="Verdana" w:cs="Verdana"/>
      <w:sz w:val="20"/>
      <w:szCs w:val="20"/>
    </w:rPr>
  </w:style>
  <w:style w:type="character" w:customStyle="1" w:styleId="Teksttreci">
    <w:name w:val="Tekst treści_"/>
    <w:link w:val="Teksttreci0"/>
    <w:locked/>
    <w:rsid w:val="00A37488"/>
    <w:rPr>
      <w:rFonts w:ascii="Verdana" w:hAnsi="Verdana"/>
      <w:shd w:val="clear" w:color="auto" w:fill="FFFFFF"/>
    </w:rPr>
  </w:style>
  <w:style w:type="paragraph" w:customStyle="1" w:styleId="Teksttreci0">
    <w:name w:val="Tekst treści"/>
    <w:basedOn w:val="Normalny"/>
    <w:link w:val="Teksttreci"/>
    <w:rsid w:val="00A37488"/>
    <w:pPr>
      <w:shd w:val="clear" w:color="auto" w:fill="FFFFFF"/>
      <w:spacing w:before="3000" w:after="840" w:line="0" w:lineRule="atLeast"/>
      <w:ind w:hanging="2120"/>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75028">
      <w:bodyDiv w:val="1"/>
      <w:marLeft w:val="0"/>
      <w:marRight w:val="0"/>
      <w:marTop w:val="0"/>
      <w:marBottom w:val="0"/>
      <w:divBdr>
        <w:top w:val="none" w:sz="0" w:space="0" w:color="auto"/>
        <w:left w:val="none" w:sz="0" w:space="0" w:color="auto"/>
        <w:bottom w:val="none" w:sz="0" w:space="0" w:color="auto"/>
        <w:right w:val="none" w:sz="0" w:space="0" w:color="auto"/>
      </w:divBdr>
      <w:divsChild>
        <w:div w:id="425150073">
          <w:marLeft w:val="720"/>
          <w:marRight w:val="0"/>
          <w:marTop w:val="0"/>
          <w:marBottom w:val="0"/>
          <w:divBdr>
            <w:top w:val="none" w:sz="0" w:space="0" w:color="auto"/>
            <w:left w:val="none" w:sz="0" w:space="0" w:color="auto"/>
            <w:bottom w:val="none" w:sz="0" w:space="0" w:color="auto"/>
            <w:right w:val="none" w:sz="0" w:space="0" w:color="auto"/>
          </w:divBdr>
        </w:div>
        <w:div w:id="684357332">
          <w:marLeft w:val="0"/>
          <w:marRight w:val="0"/>
          <w:marTop w:val="0"/>
          <w:marBottom w:val="0"/>
          <w:divBdr>
            <w:top w:val="none" w:sz="0" w:space="0" w:color="auto"/>
            <w:left w:val="none" w:sz="0" w:space="0" w:color="auto"/>
            <w:bottom w:val="none" w:sz="0" w:space="0" w:color="auto"/>
            <w:right w:val="none" w:sz="0" w:space="0" w:color="auto"/>
          </w:divBdr>
        </w:div>
        <w:div w:id="934678589">
          <w:marLeft w:val="720"/>
          <w:marRight w:val="0"/>
          <w:marTop w:val="0"/>
          <w:marBottom w:val="0"/>
          <w:divBdr>
            <w:top w:val="none" w:sz="0" w:space="0" w:color="auto"/>
            <w:left w:val="none" w:sz="0" w:space="0" w:color="auto"/>
            <w:bottom w:val="none" w:sz="0" w:space="0" w:color="auto"/>
            <w:right w:val="none" w:sz="0" w:space="0" w:color="auto"/>
          </w:divBdr>
        </w:div>
        <w:div w:id="1053584384">
          <w:marLeft w:val="720"/>
          <w:marRight w:val="0"/>
          <w:marTop w:val="0"/>
          <w:marBottom w:val="0"/>
          <w:divBdr>
            <w:top w:val="none" w:sz="0" w:space="0" w:color="auto"/>
            <w:left w:val="none" w:sz="0" w:space="0" w:color="auto"/>
            <w:bottom w:val="none" w:sz="0" w:space="0" w:color="auto"/>
            <w:right w:val="none" w:sz="0" w:space="0" w:color="auto"/>
          </w:divBdr>
        </w:div>
        <w:div w:id="1109204367">
          <w:marLeft w:val="0"/>
          <w:marRight w:val="0"/>
          <w:marTop w:val="0"/>
          <w:marBottom w:val="0"/>
          <w:divBdr>
            <w:top w:val="none" w:sz="0" w:space="0" w:color="auto"/>
            <w:left w:val="none" w:sz="0" w:space="0" w:color="auto"/>
            <w:bottom w:val="none" w:sz="0" w:space="0" w:color="auto"/>
            <w:right w:val="none" w:sz="0" w:space="0" w:color="auto"/>
          </w:divBdr>
        </w:div>
        <w:div w:id="1624729629">
          <w:marLeft w:val="0"/>
          <w:marRight w:val="0"/>
          <w:marTop w:val="0"/>
          <w:marBottom w:val="0"/>
          <w:divBdr>
            <w:top w:val="none" w:sz="0" w:space="0" w:color="auto"/>
            <w:left w:val="none" w:sz="0" w:space="0" w:color="auto"/>
            <w:bottom w:val="none" w:sz="0" w:space="0" w:color="auto"/>
            <w:right w:val="none" w:sz="0" w:space="0" w:color="auto"/>
          </w:divBdr>
        </w:div>
        <w:div w:id="1806849472">
          <w:marLeft w:val="720"/>
          <w:marRight w:val="0"/>
          <w:marTop w:val="0"/>
          <w:marBottom w:val="0"/>
          <w:divBdr>
            <w:top w:val="none" w:sz="0" w:space="0" w:color="auto"/>
            <w:left w:val="none" w:sz="0" w:space="0" w:color="auto"/>
            <w:bottom w:val="none" w:sz="0" w:space="0" w:color="auto"/>
            <w:right w:val="none" w:sz="0" w:space="0" w:color="auto"/>
          </w:divBdr>
        </w:div>
      </w:divsChild>
    </w:div>
    <w:div w:id="303506663">
      <w:bodyDiv w:val="1"/>
      <w:marLeft w:val="0"/>
      <w:marRight w:val="0"/>
      <w:marTop w:val="0"/>
      <w:marBottom w:val="0"/>
      <w:divBdr>
        <w:top w:val="none" w:sz="0" w:space="0" w:color="auto"/>
        <w:left w:val="none" w:sz="0" w:space="0" w:color="auto"/>
        <w:bottom w:val="none" w:sz="0" w:space="0" w:color="auto"/>
        <w:right w:val="none" w:sz="0" w:space="0" w:color="auto"/>
      </w:divBdr>
    </w:div>
    <w:div w:id="848569587">
      <w:bodyDiv w:val="1"/>
      <w:marLeft w:val="0"/>
      <w:marRight w:val="0"/>
      <w:marTop w:val="0"/>
      <w:marBottom w:val="0"/>
      <w:divBdr>
        <w:top w:val="none" w:sz="0" w:space="0" w:color="auto"/>
        <w:left w:val="none" w:sz="0" w:space="0" w:color="auto"/>
        <w:bottom w:val="none" w:sz="0" w:space="0" w:color="auto"/>
        <w:right w:val="none" w:sz="0" w:space="0" w:color="auto"/>
      </w:divBdr>
      <w:divsChild>
        <w:div w:id="91752162">
          <w:marLeft w:val="0"/>
          <w:marRight w:val="0"/>
          <w:marTop w:val="0"/>
          <w:marBottom w:val="0"/>
          <w:divBdr>
            <w:top w:val="none" w:sz="0" w:space="0" w:color="auto"/>
            <w:left w:val="none" w:sz="0" w:space="0" w:color="auto"/>
            <w:bottom w:val="none" w:sz="0" w:space="0" w:color="auto"/>
            <w:right w:val="none" w:sz="0" w:space="0" w:color="auto"/>
          </w:divBdr>
        </w:div>
        <w:div w:id="306590091">
          <w:marLeft w:val="0"/>
          <w:marRight w:val="0"/>
          <w:marTop w:val="0"/>
          <w:marBottom w:val="0"/>
          <w:divBdr>
            <w:top w:val="none" w:sz="0" w:space="0" w:color="auto"/>
            <w:left w:val="none" w:sz="0" w:space="0" w:color="auto"/>
            <w:bottom w:val="none" w:sz="0" w:space="0" w:color="auto"/>
            <w:right w:val="none" w:sz="0" w:space="0" w:color="auto"/>
          </w:divBdr>
        </w:div>
        <w:div w:id="1099526825">
          <w:marLeft w:val="0"/>
          <w:marRight w:val="0"/>
          <w:marTop w:val="0"/>
          <w:marBottom w:val="0"/>
          <w:divBdr>
            <w:top w:val="none" w:sz="0" w:space="0" w:color="auto"/>
            <w:left w:val="none" w:sz="0" w:space="0" w:color="auto"/>
            <w:bottom w:val="none" w:sz="0" w:space="0" w:color="auto"/>
            <w:right w:val="none" w:sz="0" w:space="0" w:color="auto"/>
          </w:divBdr>
        </w:div>
        <w:div w:id="1953246613">
          <w:marLeft w:val="0"/>
          <w:marRight w:val="0"/>
          <w:marTop w:val="0"/>
          <w:marBottom w:val="0"/>
          <w:divBdr>
            <w:top w:val="none" w:sz="0" w:space="0" w:color="auto"/>
            <w:left w:val="none" w:sz="0" w:space="0" w:color="auto"/>
            <w:bottom w:val="none" w:sz="0" w:space="0" w:color="auto"/>
            <w:right w:val="none" w:sz="0" w:space="0" w:color="auto"/>
          </w:divBdr>
        </w:div>
      </w:divsChild>
    </w:div>
    <w:div w:id="91346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bromka@bialeblot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C50B6-12D5-4E4C-BE86-B7D915E3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4342</Words>
  <Characters>27490</Characters>
  <Application>Microsoft Office Word</Application>
  <DocSecurity>0</DocSecurity>
  <Lines>229</Lines>
  <Paragraphs>63</Paragraphs>
  <ScaleCrop>false</ScaleCrop>
  <HeadingPairs>
    <vt:vector size="2" baseType="variant">
      <vt:variant>
        <vt:lpstr>Tytuł</vt:lpstr>
      </vt:variant>
      <vt:variant>
        <vt:i4>1</vt:i4>
      </vt:variant>
    </vt:vector>
  </HeadingPairs>
  <TitlesOfParts>
    <vt:vector size="1" baseType="lpstr">
      <vt:lpstr>ZP 341 – 07 / 10</vt:lpstr>
    </vt:vector>
  </TitlesOfParts>
  <Company/>
  <LinksUpToDate>false</LinksUpToDate>
  <CharactersWithSpaces>31769</CharactersWithSpaces>
  <SharedDoc>false</SharedDoc>
  <HLinks>
    <vt:vector size="6" baseType="variant">
      <vt:variant>
        <vt:i4>2490437</vt:i4>
      </vt:variant>
      <vt:variant>
        <vt:i4>0</vt:i4>
      </vt:variant>
      <vt:variant>
        <vt:i4>0</vt:i4>
      </vt:variant>
      <vt:variant>
        <vt:i4>5</vt:i4>
      </vt:variant>
      <vt:variant>
        <vt:lpwstr>mailto:sonia.topolewska@bialeblota.eu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341 – 07 / 10</dc:title>
  <dc:creator>Patrycjusz</dc:creator>
  <cp:lastModifiedBy>Claudia CJ. Jesa</cp:lastModifiedBy>
  <cp:revision>4</cp:revision>
  <cp:lastPrinted>2019-07-12T09:20:00Z</cp:lastPrinted>
  <dcterms:created xsi:type="dcterms:W3CDTF">2020-03-27T09:20:00Z</dcterms:created>
  <dcterms:modified xsi:type="dcterms:W3CDTF">2020-03-27T11:01:00Z</dcterms:modified>
</cp:coreProperties>
</file>